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2726" w:rsidRPr="002B2726" w:rsidRDefault="00B32512" w:rsidP="002B2726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2B2726">
        <w:rPr>
          <w:rFonts w:ascii="Arial" w:hAnsi="Arial" w:cs="Arial"/>
          <w:b/>
          <w:sz w:val="32"/>
          <w:szCs w:val="32"/>
        </w:rPr>
        <w:t>26.11.2020</w:t>
      </w:r>
      <w:r w:rsidR="002B2726">
        <w:rPr>
          <w:rFonts w:ascii="Arial" w:hAnsi="Arial" w:cs="Arial"/>
          <w:b/>
          <w:sz w:val="32"/>
          <w:szCs w:val="32"/>
        </w:rPr>
        <w:t>г.</w:t>
      </w:r>
      <w:r w:rsidRPr="002B2726">
        <w:rPr>
          <w:rFonts w:ascii="Arial" w:hAnsi="Arial" w:cs="Arial"/>
          <w:b/>
          <w:sz w:val="32"/>
          <w:szCs w:val="32"/>
        </w:rPr>
        <w:t xml:space="preserve"> № </w:t>
      </w:r>
      <w:r w:rsidR="002B2726" w:rsidRPr="002B2726">
        <w:rPr>
          <w:rFonts w:ascii="Arial" w:hAnsi="Arial" w:cs="Arial"/>
          <w:b/>
          <w:sz w:val="32"/>
          <w:szCs w:val="32"/>
        </w:rPr>
        <w:t>53-п</w:t>
      </w:r>
    </w:p>
    <w:p w:rsidR="001A0D24" w:rsidRPr="002B2726" w:rsidRDefault="001A0D24" w:rsidP="002B2726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2B272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A0D24" w:rsidRPr="002B2726" w:rsidRDefault="001A0D24" w:rsidP="002B2726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2B2726">
        <w:rPr>
          <w:rFonts w:ascii="Arial" w:hAnsi="Arial" w:cs="Arial"/>
          <w:b/>
          <w:sz w:val="32"/>
          <w:szCs w:val="32"/>
        </w:rPr>
        <w:t>ИРКУТСКАЯ ОБЛАСТЬ</w:t>
      </w:r>
    </w:p>
    <w:p w:rsidR="001A0D24" w:rsidRPr="00FF5B87" w:rsidRDefault="001A0D24" w:rsidP="001A0D2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1A0D24" w:rsidRPr="00FF5B87" w:rsidRDefault="001A0D24" w:rsidP="001A0D2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МУНИЦИПАЛЬНОЕ ОБРАЗОВАНИЕ «</w:t>
      </w:r>
      <w:r w:rsidRPr="002B2726">
        <w:rPr>
          <w:rFonts w:ascii="Arial" w:eastAsia="Calibri" w:hAnsi="Arial" w:cs="Arial"/>
          <w:b/>
          <w:sz w:val="32"/>
          <w:szCs w:val="32"/>
        </w:rPr>
        <w:t>МОГОЕНОК</w:t>
      </w:r>
      <w:r w:rsidRPr="00FF5B87">
        <w:rPr>
          <w:rFonts w:ascii="Arial" w:eastAsia="Calibri" w:hAnsi="Arial" w:cs="Arial"/>
          <w:b/>
          <w:sz w:val="32"/>
          <w:szCs w:val="32"/>
        </w:rPr>
        <w:t>»</w:t>
      </w:r>
    </w:p>
    <w:p w:rsidR="001A0D24" w:rsidRPr="00FF5B87" w:rsidRDefault="001A0D24" w:rsidP="001A0D24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1A0D24" w:rsidRPr="00FF5B87" w:rsidRDefault="001A0D24" w:rsidP="001A0D24">
      <w:pPr>
        <w:spacing w:after="0" w:line="240" w:lineRule="auto"/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FF5B87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1A0D24" w:rsidRPr="00FF5B87" w:rsidRDefault="001A0D24" w:rsidP="001A0D24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sz w:val="28"/>
          <w:szCs w:val="28"/>
          <w:lang w:eastAsia="ru-RU"/>
        </w:rPr>
      </w:pPr>
    </w:p>
    <w:p w:rsidR="001A0D24" w:rsidRPr="00EF26A4" w:rsidRDefault="001A0D24" w:rsidP="001A0D2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32"/>
          <w:szCs w:val="32"/>
          <w:lang w:eastAsia="ru-RU"/>
        </w:rPr>
      </w:pPr>
      <w:r w:rsidRPr="00EF26A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Об утверждении Порядка проведения антикоррупционной экспертизы нормативных правовых актов администрации муниципального образования «могоеноК»</w:t>
      </w:r>
      <w:r w:rsidR="00C415A3" w:rsidRPr="00EF26A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,ГЛАВЫ МУНИЦИПАЛЬНОГО ОБРАЗОВАНИЯ «МОГОЕНОК»</w:t>
      </w:r>
      <w:r w:rsidR="00C12D19" w:rsidRPr="00EF26A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 xml:space="preserve"> </w:t>
      </w:r>
      <w:r w:rsidRPr="00EF26A4">
        <w:rPr>
          <w:rFonts w:ascii="Arial" w:eastAsia="Times New Roman" w:hAnsi="Arial" w:cs="Arial"/>
          <w:b/>
          <w:caps/>
          <w:sz w:val="32"/>
          <w:szCs w:val="32"/>
          <w:lang w:eastAsia="ru-RU"/>
        </w:rPr>
        <w:t>и их проектов</w:t>
      </w:r>
    </w:p>
    <w:p w:rsidR="001A0D24" w:rsidRPr="00FF5B87" w:rsidRDefault="001A0D24" w:rsidP="001A0D2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4"/>
          <w:szCs w:val="24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В целях выявления в нормативных правовых актах администрации муниципального образования «</w:t>
      </w:r>
      <w:r w:rsidRPr="00C12D19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="00C12D19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 и их проектах коррупциогенных факторов и их последующего устранения, в соответствии с 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Федеральным законом от 17 июля </w:t>
      </w:r>
      <w:smartTag w:uri="urn:schemas-microsoft-com:office:smarttags" w:element="metricconverter">
        <w:smartTagPr>
          <w:attr w:name="ProductID" w:val="2009 г"/>
        </w:smartTagPr>
        <w:r w:rsidRPr="00FF5B87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постановлением Правительства Российской Федерации от 26 февраля 2010 года № 96 «Об антикоррупционной экспертизе нормативных правовых актов и проектов нормативных правовых актов», 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>руководствуясь Уставом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Pr="00E85EF7">
        <w:rPr>
          <w:rFonts w:ascii="Arial" w:eastAsia="Times New Roman" w:hAnsi="Arial" w:cs="Arial"/>
          <w:sz w:val="24"/>
          <w:szCs w:val="24"/>
          <w:lang w:eastAsia="ru-RU"/>
        </w:rPr>
        <w:t>Могое</w:t>
      </w:r>
      <w:bookmarkStart w:id="0" w:name="_GoBack"/>
      <w:bookmarkEnd w:id="0"/>
      <w:r w:rsidRPr="00E85EF7">
        <w:rPr>
          <w:rFonts w:ascii="Arial" w:eastAsia="Times New Roman" w:hAnsi="Arial" w:cs="Arial"/>
          <w:sz w:val="24"/>
          <w:szCs w:val="24"/>
          <w:lang w:eastAsia="ru-RU"/>
        </w:rPr>
        <w:t>нок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»,</w:t>
      </w:r>
      <w:r w:rsidR="00E85EF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FF5B87">
        <w:rPr>
          <w:rFonts w:ascii="Arial" w:hAnsi="Arial" w:cs="Arial"/>
          <w:sz w:val="24"/>
          <w:szCs w:val="24"/>
        </w:rPr>
        <w:t>администрация муниципального образования «</w:t>
      </w:r>
      <w:r w:rsidRPr="00E85EF7">
        <w:rPr>
          <w:rFonts w:ascii="Arial" w:hAnsi="Arial" w:cs="Arial"/>
          <w:sz w:val="24"/>
          <w:szCs w:val="24"/>
        </w:rPr>
        <w:t>Могоенок</w:t>
      </w:r>
      <w:r w:rsidRPr="00FF5B87">
        <w:rPr>
          <w:rFonts w:ascii="Arial" w:hAnsi="Arial" w:cs="Arial"/>
          <w:sz w:val="24"/>
          <w:szCs w:val="24"/>
        </w:rPr>
        <w:t>»</w:t>
      </w:r>
    </w:p>
    <w:p w:rsidR="001A0D24" w:rsidRPr="00E85EF7" w:rsidRDefault="001A0D24" w:rsidP="00E85EF7">
      <w:pPr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E85EF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ПОСТАНОВЛЯЕТ:</w:t>
      </w:r>
    </w:p>
    <w:p w:rsidR="001A0D24" w:rsidRPr="00B83ABE" w:rsidRDefault="001A0D24" w:rsidP="00E85EF7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83ABE">
        <w:rPr>
          <w:rFonts w:ascii="Arial" w:hAnsi="Arial" w:cs="Arial"/>
          <w:bCs/>
          <w:sz w:val="24"/>
          <w:szCs w:val="24"/>
          <w:lang w:eastAsia="ru-RU"/>
        </w:rPr>
        <w:t>1. Утвердить П</w:t>
      </w:r>
      <w:r w:rsidRPr="00B83ABE">
        <w:rPr>
          <w:rFonts w:ascii="Arial" w:hAnsi="Arial" w:cs="Arial"/>
          <w:sz w:val="24"/>
          <w:szCs w:val="24"/>
          <w:lang w:eastAsia="ru-RU"/>
        </w:rPr>
        <w:t>орядок проведения антикоррупционной экспертизы нормативных правовых актов администрации муниципального образования «</w:t>
      </w:r>
      <w:r w:rsidRPr="00E85EF7">
        <w:rPr>
          <w:rFonts w:ascii="Arial" w:hAnsi="Arial" w:cs="Arial"/>
          <w:sz w:val="24"/>
          <w:szCs w:val="24"/>
          <w:lang w:eastAsia="ru-RU"/>
        </w:rPr>
        <w:t>Могоенок</w:t>
      </w:r>
      <w:r w:rsidR="00E85EF7">
        <w:rPr>
          <w:rFonts w:ascii="Arial" w:hAnsi="Arial" w:cs="Arial"/>
          <w:sz w:val="24"/>
          <w:szCs w:val="24"/>
          <w:lang w:eastAsia="ru-RU"/>
        </w:rPr>
        <w:t>»</w:t>
      </w:r>
      <w:r w:rsidR="00C97171">
        <w:rPr>
          <w:rFonts w:ascii="Arial" w:hAnsi="Arial" w:cs="Arial"/>
          <w:sz w:val="24"/>
          <w:szCs w:val="24"/>
          <w:lang w:eastAsia="ru-RU"/>
        </w:rPr>
        <w:t>,</w:t>
      </w:r>
      <w:r w:rsidR="00C415A3">
        <w:rPr>
          <w:rFonts w:ascii="Arial" w:hAnsi="Arial" w:cs="Arial"/>
          <w:sz w:val="24"/>
          <w:szCs w:val="24"/>
          <w:lang w:eastAsia="ru-RU"/>
        </w:rPr>
        <w:t xml:space="preserve"> </w:t>
      </w:r>
      <w:r w:rsidR="00C97171">
        <w:rPr>
          <w:rFonts w:ascii="Arial" w:hAnsi="Arial" w:cs="Arial"/>
          <w:sz w:val="24"/>
          <w:szCs w:val="24"/>
          <w:lang w:eastAsia="ru-RU"/>
        </w:rPr>
        <w:t>главы муниципального образования «Могоенок»</w:t>
      </w:r>
      <w:r w:rsidR="00E85EF7">
        <w:rPr>
          <w:rFonts w:ascii="Arial" w:hAnsi="Arial" w:cs="Arial"/>
          <w:sz w:val="24"/>
          <w:szCs w:val="24"/>
          <w:lang w:eastAsia="ru-RU"/>
        </w:rPr>
        <w:t xml:space="preserve"> </w:t>
      </w:r>
      <w:r w:rsidRPr="00B83ABE">
        <w:rPr>
          <w:rFonts w:ascii="Arial" w:hAnsi="Arial" w:cs="Arial"/>
          <w:sz w:val="24"/>
          <w:szCs w:val="24"/>
          <w:lang w:eastAsia="ru-RU"/>
        </w:rPr>
        <w:t xml:space="preserve"> и их проектов (прилагается).</w:t>
      </w:r>
    </w:p>
    <w:p w:rsidR="007B7FD7" w:rsidRPr="00B83ABE" w:rsidRDefault="002C48DB" w:rsidP="00E85EF7">
      <w:pPr>
        <w:pStyle w:val="a8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83ABE">
        <w:rPr>
          <w:rFonts w:ascii="Arial" w:hAnsi="Arial" w:cs="Arial"/>
          <w:sz w:val="24"/>
          <w:szCs w:val="24"/>
          <w:lang w:eastAsia="ru-RU"/>
        </w:rPr>
        <w:t xml:space="preserve">2. </w:t>
      </w:r>
      <w:r w:rsidR="007B7FD7" w:rsidRPr="00B83ABE">
        <w:rPr>
          <w:rFonts w:ascii="Arial" w:hAnsi="Arial" w:cs="Arial"/>
          <w:sz w:val="24"/>
          <w:szCs w:val="24"/>
          <w:lang w:eastAsia="ru-RU"/>
        </w:rPr>
        <w:t>Считать утратившим силу п</w:t>
      </w:r>
      <w:r w:rsidRPr="00B83ABE">
        <w:rPr>
          <w:rFonts w:ascii="Arial" w:hAnsi="Arial" w:cs="Arial"/>
          <w:sz w:val="24"/>
          <w:szCs w:val="24"/>
          <w:lang w:eastAsia="ru-RU"/>
        </w:rPr>
        <w:t>остановление администрации муниципального образования «Могоенок» от 10.12.2009 № 21-п «</w:t>
      </w:r>
      <w:r w:rsidR="007B7FD7" w:rsidRPr="00B83ABE">
        <w:rPr>
          <w:rFonts w:ascii="Arial" w:hAnsi="Arial" w:cs="Arial"/>
          <w:sz w:val="24"/>
          <w:szCs w:val="24"/>
          <w:lang w:eastAsia="ru-RU"/>
        </w:rPr>
        <w:t xml:space="preserve"> Об утверждении Положения о порядке проведения антикоррупционной экспертизы нормативных правовых актов и их проектов в администрации МО «Могоенок» </w:t>
      </w:r>
    </w:p>
    <w:p w:rsidR="001A0D24" w:rsidRPr="00B83ABE" w:rsidRDefault="007B7FD7" w:rsidP="00E85EF7">
      <w:pPr>
        <w:pStyle w:val="a8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B83ABE">
        <w:rPr>
          <w:rFonts w:ascii="Arial" w:hAnsi="Arial" w:cs="Arial"/>
          <w:sz w:val="24"/>
          <w:szCs w:val="24"/>
          <w:lang w:eastAsia="ru-RU"/>
        </w:rPr>
        <w:t>3</w:t>
      </w:r>
      <w:r w:rsidR="001A0D24" w:rsidRPr="00B83ABE">
        <w:rPr>
          <w:rFonts w:ascii="Arial" w:hAnsi="Arial" w:cs="Arial"/>
          <w:sz w:val="24"/>
          <w:szCs w:val="24"/>
          <w:lang w:eastAsia="ru-RU"/>
        </w:rPr>
        <w:t xml:space="preserve">.   </w:t>
      </w:r>
      <w:r w:rsidR="001A0D24" w:rsidRPr="00B83ABE">
        <w:rPr>
          <w:rFonts w:ascii="Arial" w:hAnsi="Arial" w:cs="Arial"/>
          <w:sz w:val="24"/>
          <w:szCs w:val="24"/>
        </w:rPr>
        <w:t>Опубликовать настоящее постановление в печатном средстве массовой информации «</w:t>
      </w:r>
      <w:r w:rsidR="001A0D24" w:rsidRPr="003B366D">
        <w:rPr>
          <w:rFonts w:ascii="Arial" w:hAnsi="Arial" w:cs="Arial"/>
          <w:sz w:val="24"/>
          <w:szCs w:val="24"/>
        </w:rPr>
        <w:t>Могоеновский вестник</w:t>
      </w:r>
      <w:r w:rsidR="001A0D24" w:rsidRPr="00B83ABE">
        <w:rPr>
          <w:rFonts w:ascii="Arial" w:hAnsi="Arial" w:cs="Arial"/>
          <w:sz w:val="24"/>
          <w:szCs w:val="24"/>
        </w:rPr>
        <w:t>» и разместить на официальном сайте администрации муниципального образования «</w:t>
      </w:r>
      <w:r w:rsidR="001A0D24" w:rsidRPr="003B366D">
        <w:rPr>
          <w:rFonts w:ascii="Arial" w:hAnsi="Arial" w:cs="Arial"/>
          <w:sz w:val="24"/>
          <w:szCs w:val="24"/>
        </w:rPr>
        <w:t>Могоенок</w:t>
      </w:r>
      <w:r w:rsidR="001A0D24" w:rsidRPr="00B83ABE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:rsidR="001A0D24" w:rsidRPr="00B83ABE" w:rsidRDefault="007B7FD7" w:rsidP="00E85EF7">
      <w:pPr>
        <w:pStyle w:val="a8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B83ABE">
        <w:rPr>
          <w:rFonts w:ascii="Arial" w:hAnsi="Arial" w:cs="Arial"/>
          <w:sz w:val="24"/>
          <w:szCs w:val="24"/>
          <w:lang w:eastAsia="ru-RU"/>
        </w:rPr>
        <w:t>4</w:t>
      </w:r>
      <w:r w:rsidR="001A0D24" w:rsidRPr="00B83ABE">
        <w:rPr>
          <w:rFonts w:ascii="Arial" w:hAnsi="Arial" w:cs="Arial"/>
          <w:sz w:val="24"/>
          <w:szCs w:val="24"/>
          <w:lang w:eastAsia="ru-RU"/>
        </w:rPr>
        <w:t xml:space="preserve">.  </w:t>
      </w:r>
      <w:r w:rsidR="001A0D24" w:rsidRPr="00B83ABE">
        <w:rPr>
          <w:rFonts w:ascii="Arial" w:hAnsi="Arial" w:cs="Arial"/>
          <w:bCs/>
          <w:sz w:val="24"/>
          <w:szCs w:val="24"/>
          <w:lang w:eastAsia="ru-RU"/>
        </w:rPr>
        <w:t xml:space="preserve">Настоящее постановление </w:t>
      </w:r>
      <w:r w:rsidR="001A0D24" w:rsidRPr="00B83ABE">
        <w:rPr>
          <w:rFonts w:ascii="Arial" w:hAnsi="Arial" w:cs="Arial"/>
          <w:sz w:val="24"/>
          <w:szCs w:val="24"/>
          <w:lang w:eastAsia="ru-RU"/>
        </w:rPr>
        <w:t>вступает в силу после дня его официального опубликования.</w:t>
      </w:r>
    </w:p>
    <w:p w:rsidR="001A0D24" w:rsidRPr="00B83ABE" w:rsidRDefault="001A0D24" w:rsidP="00B83ABE">
      <w:pPr>
        <w:pStyle w:val="a8"/>
        <w:ind w:firstLine="709"/>
        <w:rPr>
          <w:rFonts w:ascii="Arial" w:hAnsi="Arial" w:cs="Arial"/>
          <w:sz w:val="24"/>
          <w:szCs w:val="24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C035D6" w:rsidRDefault="001A0D24" w:rsidP="001A0D24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 w:rsidRPr="00FF5B87">
        <w:rPr>
          <w:rFonts w:ascii="Arial" w:hAnsi="Arial" w:cs="Arial"/>
          <w:color w:val="000000" w:themeColor="text1"/>
          <w:sz w:val="24"/>
          <w:szCs w:val="24"/>
        </w:rPr>
        <w:t xml:space="preserve">Глава муниципального </w:t>
      </w:r>
      <w:r w:rsidR="00C035D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FF5B87">
        <w:rPr>
          <w:rFonts w:ascii="Arial" w:hAnsi="Arial" w:cs="Arial"/>
          <w:color w:val="000000" w:themeColor="text1"/>
          <w:sz w:val="24"/>
          <w:szCs w:val="24"/>
        </w:rPr>
        <w:t>образования «</w:t>
      </w:r>
      <w:r w:rsidRPr="003B366D">
        <w:rPr>
          <w:rFonts w:ascii="Arial" w:hAnsi="Arial" w:cs="Arial"/>
          <w:sz w:val="24"/>
          <w:szCs w:val="24"/>
        </w:rPr>
        <w:t>Могоенок</w:t>
      </w:r>
      <w:r w:rsidRPr="00FF5B87">
        <w:rPr>
          <w:rFonts w:ascii="Arial" w:hAnsi="Arial" w:cs="Arial"/>
          <w:color w:val="000000" w:themeColor="text1"/>
          <w:sz w:val="24"/>
          <w:szCs w:val="24"/>
        </w:rPr>
        <w:t xml:space="preserve">»  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</w:t>
      </w:r>
    </w:p>
    <w:p w:rsidR="001A0D24" w:rsidRPr="00FF5B87" w:rsidRDefault="001A0D24" w:rsidP="001A0D24">
      <w:pPr>
        <w:shd w:val="clear" w:color="auto" w:fill="FFFFFF"/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М.П. Клименков</w:t>
      </w:r>
    </w:p>
    <w:p w:rsidR="001A0D24" w:rsidRPr="00FF5B87" w:rsidRDefault="001A0D24" w:rsidP="001A0D2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  <w:sectPr w:rsidR="001A0D24" w:rsidRPr="00FF5B87" w:rsidSect="0062130E">
          <w:headerReference w:type="default" r:id="rId6"/>
          <w:footerReference w:type="even" r:id="rId7"/>
          <w:footerReference w:type="default" r:id="rId8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1A0D24" w:rsidRPr="00FF5B87" w:rsidRDefault="001A0D24" w:rsidP="001A0D2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Look w:val="04A0"/>
      </w:tblPr>
      <w:tblGrid>
        <w:gridCol w:w="5070"/>
        <w:gridCol w:w="4501"/>
      </w:tblGrid>
      <w:tr w:rsidR="001A0D24" w:rsidRPr="00FF5B87" w:rsidTr="00E67023">
        <w:tc>
          <w:tcPr>
            <w:tcW w:w="5070" w:type="dxa"/>
            <w:shd w:val="clear" w:color="auto" w:fill="auto"/>
          </w:tcPr>
          <w:p w:rsidR="001A0D24" w:rsidRPr="00FF5B87" w:rsidRDefault="001A0D24" w:rsidP="00E67023">
            <w:pPr>
              <w:spacing w:after="0" w:line="240" w:lineRule="auto"/>
              <w:jc w:val="right"/>
              <w:rPr>
                <w:rFonts w:ascii="Arial" w:eastAsia="Times New Roman" w:hAnsi="Arial" w:cs="Arial"/>
                <w:caps/>
                <w:sz w:val="24"/>
                <w:szCs w:val="24"/>
                <w:lang w:eastAsia="ru-RU"/>
              </w:rPr>
            </w:pPr>
          </w:p>
        </w:tc>
        <w:tc>
          <w:tcPr>
            <w:tcW w:w="4501" w:type="dxa"/>
            <w:shd w:val="clear" w:color="auto" w:fill="auto"/>
          </w:tcPr>
          <w:p w:rsidR="001A0D24" w:rsidRPr="00C035D6" w:rsidRDefault="001A0D24" w:rsidP="00E67023">
            <w:pPr>
              <w:spacing w:after="0" w:line="240" w:lineRule="auto"/>
              <w:rPr>
                <w:rFonts w:ascii="Courier New" w:eastAsia="Times New Roman" w:hAnsi="Courier New" w:cs="Courier New"/>
                <w:caps/>
                <w:lang w:eastAsia="ru-RU"/>
              </w:rPr>
            </w:pPr>
            <w:r w:rsidRPr="00C035D6">
              <w:rPr>
                <w:rFonts w:ascii="Courier New" w:eastAsia="Times New Roman" w:hAnsi="Courier New" w:cs="Courier New"/>
                <w:caps/>
                <w:lang w:eastAsia="ru-RU"/>
              </w:rPr>
              <w:t>Утвержден</w:t>
            </w:r>
          </w:p>
          <w:p w:rsidR="001A0D24" w:rsidRPr="00C035D6" w:rsidRDefault="001A0D24" w:rsidP="00E67023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C035D6">
              <w:rPr>
                <w:rFonts w:ascii="Courier New" w:eastAsia="Times New Roman" w:hAnsi="Courier New" w:cs="Courier New"/>
                <w:lang w:eastAsia="ru-RU"/>
              </w:rPr>
              <w:t xml:space="preserve">постановлением администрации муниципального образования «Могоенок» </w:t>
            </w:r>
          </w:p>
          <w:p w:rsidR="001A0D24" w:rsidRPr="00FF5B87" w:rsidRDefault="001816EF" w:rsidP="00E6702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от 26.11.2020</w:t>
            </w:r>
            <w:r w:rsidR="00C035D6">
              <w:rPr>
                <w:rFonts w:ascii="Courier New" w:eastAsia="Times New Roman" w:hAnsi="Courier New" w:cs="Courier New"/>
                <w:lang w:eastAsia="ru-RU"/>
              </w:rPr>
              <w:t>г №</w:t>
            </w:r>
            <w:r>
              <w:rPr>
                <w:rFonts w:ascii="Courier New" w:eastAsia="Times New Roman" w:hAnsi="Courier New" w:cs="Courier New"/>
                <w:lang w:eastAsia="ru-RU"/>
              </w:rPr>
              <w:t xml:space="preserve"> </w:t>
            </w:r>
            <w:r w:rsidR="00C035D6">
              <w:rPr>
                <w:rFonts w:ascii="Courier New" w:eastAsia="Times New Roman" w:hAnsi="Courier New" w:cs="Courier New"/>
                <w:lang w:eastAsia="ru-RU"/>
              </w:rPr>
              <w:t>53-п</w:t>
            </w:r>
            <w:r w:rsidR="001A0D24" w:rsidRPr="00C035D6">
              <w:rPr>
                <w:rFonts w:ascii="Courier New" w:eastAsia="Times New Roman" w:hAnsi="Courier New" w:cs="Courier New"/>
                <w:lang w:eastAsia="ru-RU"/>
              </w:rPr>
              <w:t>_</w:t>
            </w:r>
          </w:p>
        </w:tc>
      </w:tr>
    </w:tbl>
    <w:p w:rsidR="001A0D24" w:rsidRPr="00FF5B87" w:rsidRDefault="001A0D24" w:rsidP="001A0D24">
      <w:pPr>
        <w:spacing w:after="0" w:line="240" w:lineRule="auto"/>
        <w:rPr>
          <w:rFonts w:ascii="Arial" w:eastAsia="Times New Roman" w:hAnsi="Arial" w:cs="Arial"/>
          <w:caps/>
          <w:sz w:val="24"/>
          <w:szCs w:val="24"/>
          <w:lang w:eastAsia="ru-RU"/>
        </w:rPr>
      </w:pPr>
    </w:p>
    <w:p w:rsidR="001A0D24" w:rsidRPr="00FF5B87" w:rsidRDefault="001A0D24" w:rsidP="001A0D2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1A0D24" w:rsidRPr="001816EF" w:rsidRDefault="001A0D24" w:rsidP="001A0D2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</w:p>
    <w:p w:rsidR="001A0D24" w:rsidRPr="001816EF" w:rsidRDefault="001A0D24" w:rsidP="001A0D24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1816EF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Порядок</w:t>
      </w:r>
    </w:p>
    <w:p w:rsidR="001A0D24" w:rsidRPr="001816EF" w:rsidRDefault="001A0D24" w:rsidP="009251BF">
      <w:pPr>
        <w:spacing w:after="0" w:line="240" w:lineRule="auto"/>
        <w:jc w:val="center"/>
        <w:rPr>
          <w:rFonts w:ascii="Arial" w:eastAsia="Times New Roman" w:hAnsi="Arial" w:cs="Arial"/>
          <w:b/>
          <w:caps/>
          <w:sz w:val="24"/>
          <w:szCs w:val="24"/>
          <w:lang w:eastAsia="ru-RU"/>
        </w:rPr>
      </w:pPr>
      <w:r w:rsidRPr="001816EF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проведения антикоррупционной экспертизы нормативных правовых актов администрации муниципального образования «МогоеноК</w:t>
      </w:r>
      <w:r w:rsidR="00C97171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 xml:space="preserve">»,главы муниципального образования «Могоенок» </w:t>
      </w:r>
      <w:r w:rsidRPr="001816EF">
        <w:rPr>
          <w:rFonts w:ascii="Arial" w:eastAsia="Times New Roman" w:hAnsi="Arial" w:cs="Arial"/>
          <w:b/>
          <w:caps/>
          <w:sz w:val="24"/>
          <w:szCs w:val="24"/>
          <w:lang w:eastAsia="ru-RU"/>
        </w:rPr>
        <w:t>и их проектов</w:t>
      </w:r>
    </w:p>
    <w:p w:rsidR="001A0D24" w:rsidRPr="00FF5B87" w:rsidRDefault="001A0D24" w:rsidP="001A0D24">
      <w:pPr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0D24" w:rsidRPr="00FF5B87" w:rsidRDefault="001A0D24" w:rsidP="001A0D24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1. Общие положения</w:t>
      </w:r>
    </w:p>
    <w:p w:rsidR="001A0D24" w:rsidRPr="00FF5B87" w:rsidRDefault="001A0D24" w:rsidP="001A0D24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1. Настоящий Порядок определяет процедуру проведения антикоррупционной экспертизы нормативных правовых актов администрации муниципального образования «</w:t>
      </w:r>
      <w:r w:rsidRPr="009251BF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» (далее-местная администрация), главы муниципального образования «</w:t>
      </w:r>
      <w:r w:rsidRPr="00C415A3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» (далее – муниципальный правовой акт) и их проектов в целях выявления в них коррупциогенных факторов и их последующего устранения.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2. Правовой основой проведения антикоррупционной экспертизы муниципальных правовых актов и их проектов являются Конституция Российской Федерации, Федеральный закон от 6 октября </w:t>
      </w:r>
      <w:smartTag w:uri="urn:schemas-microsoft-com:office:smarttags" w:element="metricconverter">
        <w:smartTagPr>
          <w:attr w:name="ProductID" w:val="2003 г"/>
        </w:smartTagPr>
        <w:r w:rsidRPr="00FF5B87">
          <w:rPr>
            <w:rFonts w:ascii="Arial" w:eastAsia="Times New Roman" w:hAnsi="Arial" w:cs="Arial"/>
            <w:sz w:val="24"/>
            <w:szCs w:val="24"/>
            <w:lang w:eastAsia="ru-RU"/>
          </w:rPr>
          <w:t>2003 г</w:t>
        </w:r>
      </w:smartTag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ода № 131-ФЗ «Об общих принципах организации местного самоуправления в Российской Федерации», Федеральный закон от 25 декабря </w:t>
      </w:r>
      <w:smartTag w:uri="urn:schemas-microsoft-com:office:smarttags" w:element="metricconverter">
        <w:smartTagPr>
          <w:attr w:name="ProductID" w:val="2008 г"/>
        </w:smartTagPr>
        <w:r w:rsidRPr="00FF5B87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ода № 273-ФЗ «О противодействии коррупции»,Федеральный закон 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от 17 июля </w:t>
      </w:r>
      <w:smartTag w:uri="urn:schemas-microsoft-com:office:smarttags" w:element="metricconverter">
        <w:smartTagPr>
          <w:attr w:name="ProductID" w:val="2009 г"/>
        </w:smartTagPr>
        <w:r w:rsidRPr="00FF5B87">
          <w:rPr>
            <w:rFonts w:ascii="Arial" w:eastAsia="Times New Roman" w:hAnsi="Arial" w:cs="Arial"/>
            <w:bCs/>
            <w:sz w:val="24"/>
            <w:szCs w:val="24"/>
            <w:lang w:eastAsia="ru-RU"/>
          </w:rPr>
          <w:t>2009 г</w:t>
        </w:r>
      </w:smartTag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>ода № 172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 xml:space="preserve">ФЗ «Об антикоррупционной экспертизе нормативных правовых актов и проектов нормативных правовых актов»,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иные федеральные нормативные правовые акты, Устав муниципального образования «</w:t>
      </w:r>
      <w:r w:rsidRPr="00C415A3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» и иные правовые актымуниципального образования «</w:t>
      </w:r>
      <w:r w:rsidRPr="00C415A3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3.  В целях настоящего Порядка под разработчиком муниципального правового акта (проекта муниципального правового акта) понимается должностное лицо местной администрации, подготовившее проект соответствующего муниципального правового акта, а в случае упразднения соответствующей должности– должностное лицо, которому переданы полномочия по упраздненной должности.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Иные понятия, используемые в настоящем Порядке, применяются в том же значении, что и в Федеральном законе от 25 декабря </w:t>
      </w:r>
      <w:smartTag w:uri="urn:schemas-microsoft-com:office:smarttags" w:element="metricconverter">
        <w:smartTagPr>
          <w:attr w:name="ProductID" w:val="2008 г"/>
        </w:smartTagPr>
        <w:r w:rsidRPr="00FF5B87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FF5B87">
        <w:rPr>
          <w:rFonts w:ascii="Arial" w:eastAsia="Times New Roman" w:hAnsi="Arial" w:cs="Arial"/>
          <w:sz w:val="24"/>
          <w:szCs w:val="24"/>
          <w:lang w:eastAsia="ru-RU"/>
        </w:rPr>
        <w:t>ода № 273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noBreakHyphen/>
        <w:t>ФЗ «О противодействии коррупции», Федеральном законе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от 17 июля 2009 года № 172</w:t>
      </w: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noBreakHyphen/>
        <w:t>ФЗ «Об антикоррупционной экспертизе нормативных правовых актов и проектов нормативных правовых актов».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4.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Антикоррупционная экспертиза муниципальных правовых актов и их проектов осуществляется в соответствии с Методикой проведения антикоррупционной экспертизы нормативных правовых актов и проектов нормативных правовых актов, утвержденной постановлением Правительства Российской Федерации от 26 февраля 2010 года № 96 «Об антикоррупционной экспертизе нормативных правовых актов и проектов нормативных правовых актов».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2. Проведение антикоррупционной экспертизы муниципальных правовых актов и их проектов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5. Субъектом проведения антикоррупционной экспертизы муниципальных правовых актов и их проектов является </w:t>
      </w:r>
      <w:r w:rsidR="00277C80" w:rsidRPr="00277C80">
        <w:rPr>
          <w:rFonts w:ascii="Arial" w:eastAsia="Times New Roman" w:hAnsi="Arial" w:cs="Arial"/>
          <w:sz w:val="24"/>
          <w:szCs w:val="24"/>
          <w:lang w:eastAsia="ru-RU"/>
        </w:rPr>
        <w:t xml:space="preserve">ведущий специалист администрации муниципального образования «Могоенок»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>(далее – уполномоченный орган).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6. Уполномоченный орган проводит антикоррупционную экспертизу: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1) проектов муниципальных правовых актов при проведении правовой экспертизы в ходе их согласования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администрации;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2) действующих муниципальных правовых актов по поручению главы муниципального образования «</w:t>
      </w:r>
      <w:r w:rsidRPr="000229B5">
        <w:rPr>
          <w:rFonts w:ascii="Arial" w:eastAsia="Times New Roman" w:hAnsi="Arial" w:cs="Arial"/>
          <w:sz w:val="24"/>
          <w:szCs w:val="24"/>
          <w:lang w:eastAsia="ru-RU"/>
        </w:rPr>
        <w:t>Могоенок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» в случае выявления в них коррупциогенных факторов при мониторинге правоприменения. 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7. По результатам проведения антикоррупционной экспертизы проекта муниципального правового акта, разработчиком которого не является уполномоченный орган, уполномоченный орган в срок пять календарных дней со дня поступления проекта муниципального правового акта в уполномоченный орган на согласование составляет заключение по результатам антикоррупционной экспертизы. Результаты антикоррупционной экспертизы проекта муниципального правового акта, а также сведения об их учете отражаются разработчиком проекта муниципального правового акта в пояснительной записке к указанному проекту.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проекта муниципального правового акта, разработчиком которого является уполномоченный орган, отражаются уполномоченным органом в пояснительной записке к указанному проекту.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Результаты проведения антикоррупционной экспертизы действующего муниципального правового акта отражаются уполномоченным органом в заключении по результатам антикоррупционной экспертизы.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3. Учет результатов антикоррупционной экспертизы</w:t>
      </w: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br/>
        <w:t>муниципальных правовых актов и их проектов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8. Замечания, изложенные в заключении по результатам проведения антикоррупционной экспертизы, о наличии в тексте муниципального правового акта (его проекта) коррупциогенных факторов, подлежат обязательному рассмотрению разработчиком муниципального правового акта (его проекта).</w:t>
      </w:r>
    </w:p>
    <w:p w:rsidR="001A0D24" w:rsidRPr="00FF5B87" w:rsidRDefault="001A0D24" w:rsidP="001A0D2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9. После получения заключения по результатам проведения антикоррупционной экспертизы проекта муниципального правового акта разработчик проекта муниципального правового акта в течение трех рабочих дней устраняет коррупциогенные факторы и представляет проект муниципального правового акта на повторное согласование.</w:t>
      </w:r>
    </w:p>
    <w:p w:rsidR="001A0D24" w:rsidRPr="00FF5B87" w:rsidRDefault="001A0D24" w:rsidP="001A0D2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10. После получения заключения по результатам антикоррупционной экспертизы действующего муниципального правового акта разработчик муниципального правового акта в течение трех рабочих дней осуществляет разработку проекта муниципального правового акта, направленного на устранение коррупциогенных факторов.</w:t>
      </w:r>
    </w:p>
    <w:p w:rsidR="001A0D24" w:rsidRPr="00FF5B87" w:rsidRDefault="001A0D24" w:rsidP="001A0D2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 xml:space="preserve">11. В случае несогласия с замечаниями о наличии в действующем муниципальном правовом акте (в проекте муниципального правового акта) коррупциогенных факторов разработчик указанного муниципального правового акта (проекта муниципального правового акта) в срок трех рабочих дней со дня получения заключения по результатам антикоррупционной экспертизы </w:t>
      </w:r>
      <w:r w:rsidRPr="00FF5B8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направляет в уполномоченный орган мотивированную служебную записку с изложением своих возражений по результатам рассмотрения заключения по результатам антикоррупционной экспертизы.</w:t>
      </w:r>
    </w:p>
    <w:p w:rsidR="001A0D24" w:rsidRPr="00FF5B87" w:rsidRDefault="001A0D24" w:rsidP="001A0D2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12. Разногласия, возникающие при оценке коррупциогенных факторов, указанных в заключении по результатам антикоррупционной экспертизы, разрешаются уполномоченным органом и разработчиком муниципального правового акта (проекта муниципального правового акта) в порядке, установленном муниципальным правовым актом местной администрации, регулирующим процедуру согласования проектов муниципальных правовых актов в местной администрации.</w:t>
      </w:r>
    </w:p>
    <w:p w:rsidR="001A0D24" w:rsidRPr="00FF5B87" w:rsidRDefault="001A0D24" w:rsidP="001A0D24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4. Независимая антикоррупционная экспертиза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b/>
          <w:sz w:val="24"/>
          <w:szCs w:val="24"/>
          <w:lang w:eastAsia="ru-RU"/>
        </w:rPr>
        <w:t>муниципальных правовых актов и их проектов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13. Организации и граждане Российской Федерации вправе в инициативном порядке за счет собственных средств участвовать в проведении независимой антикоррупционной экспертизы муниципальных правовых актов и их проектов.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14. Независимая антикоррупционная экспертиза муниципальных правовых актов и их проектов проводится юридическими лицами и физическими лицами, аккредитованными Министерством юстиции Российской Федерации в качестве экспертов по проведению независимой антикоррупционной экспертизы, в установленном федеральным законодательством порядке.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15. В целях обеспечения возможности проведения независимой антикоррупционной экспертизы проектов муниципальных правовых актов разработчик проекта муниципального правового акта в течение рабочего дня, соответствующего дню направления указанного проекта на согласование, обеспечивает размещение этого проекта на официальном сайте местной администрации в информационно-телекоммуникационной сети «Интернет» с указанием дат начала и окончания приема заключений по результатам независимой антикоррупционной экспертизы проекта муниципального правового акта.</w:t>
      </w:r>
    </w:p>
    <w:p w:rsidR="001A0D24" w:rsidRPr="00FF5B87" w:rsidRDefault="001A0D24" w:rsidP="001A0D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FF5B87">
        <w:rPr>
          <w:rFonts w:ascii="Arial" w:eastAsia="Times New Roman" w:hAnsi="Arial" w:cs="Arial"/>
          <w:sz w:val="24"/>
          <w:szCs w:val="24"/>
          <w:lang w:eastAsia="ru-RU"/>
        </w:rPr>
        <w:t>16. Заключение независимой антикоррупционной экспертизы муниципальных правовых актов и их проектов в течение трех рабочих дней со дня его регистрации в местной администрации направляется для рассмотрения в порядке и сроки, установленные федеральным законодательством, разработчику муниципального правового акта (проекта муниципального правового акта).</w:t>
      </w:r>
    </w:p>
    <w:p w:rsidR="001A0D24" w:rsidRPr="00FF5B87" w:rsidRDefault="001A0D24" w:rsidP="001A0D24">
      <w:pPr>
        <w:rPr>
          <w:rFonts w:ascii="Arial" w:hAnsi="Arial" w:cs="Arial"/>
          <w:sz w:val="24"/>
          <w:szCs w:val="24"/>
        </w:rPr>
      </w:pPr>
    </w:p>
    <w:p w:rsidR="001A0D24" w:rsidRDefault="001A0D24" w:rsidP="001A0D24"/>
    <w:p w:rsidR="00B66FBF" w:rsidRDefault="00B66FBF"/>
    <w:sectPr w:rsidR="00B66FBF" w:rsidSect="00C15510"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19DD" w:rsidRDefault="000819DD" w:rsidP="008E2673">
      <w:pPr>
        <w:spacing w:after="0" w:line="240" w:lineRule="auto"/>
      </w:pPr>
      <w:r>
        <w:separator/>
      </w:r>
    </w:p>
  </w:endnote>
  <w:endnote w:type="continuationSeparator" w:id="1">
    <w:p w:rsidR="000819DD" w:rsidRDefault="000819DD" w:rsidP="008E26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A62D98" w:rsidP="00C55F60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A0D2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3B5C1A" w:rsidRDefault="000819DD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5C1A" w:rsidRDefault="000819DD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19DD" w:rsidRDefault="000819DD" w:rsidP="008E2673">
      <w:pPr>
        <w:spacing w:after="0" w:line="240" w:lineRule="auto"/>
      </w:pPr>
      <w:r>
        <w:separator/>
      </w:r>
    </w:p>
  </w:footnote>
  <w:footnote w:type="continuationSeparator" w:id="1">
    <w:p w:rsidR="000819DD" w:rsidRDefault="000819DD" w:rsidP="008E26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1810" w:rsidRDefault="000819DD">
    <w:pPr>
      <w:pStyle w:val="a5"/>
      <w:jc w:val="center"/>
    </w:pPr>
  </w:p>
  <w:p w:rsidR="0062130E" w:rsidRDefault="000819DD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B2406"/>
    <w:rsid w:val="000229B5"/>
    <w:rsid w:val="000819DD"/>
    <w:rsid w:val="001631AC"/>
    <w:rsid w:val="001816EF"/>
    <w:rsid w:val="001A0D24"/>
    <w:rsid w:val="00277C80"/>
    <w:rsid w:val="002B2726"/>
    <w:rsid w:val="002C48DB"/>
    <w:rsid w:val="003B366D"/>
    <w:rsid w:val="006858E3"/>
    <w:rsid w:val="007B7FD7"/>
    <w:rsid w:val="00865E36"/>
    <w:rsid w:val="008E2673"/>
    <w:rsid w:val="009251BF"/>
    <w:rsid w:val="00A62D98"/>
    <w:rsid w:val="00B32512"/>
    <w:rsid w:val="00B66FBF"/>
    <w:rsid w:val="00B83ABE"/>
    <w:rsid w:val="00C035D6"/>
    <w:rsid w:val="00C0645E"/>
    <w:rsid w:val="00C12D19"/>
    <w:rsid w:val="00C415A3"/>
    <w:rsid w:val="00C97171"/>
    <w:rsid w:val="00CC518C"/>
    <w:rsid w:val="00E85EF7"/>
    <w:rsid w:val="00EF26A4"/>
    <w:rsid w:val="00F73D6B"/>
    <w:rsid w:val="00FB2406"/>
    <w:rsid w:val="00FC0FF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0D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1A0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1A0D24"/>
  </w:style>
  <w:style w:type="paragraph" w:styleId="a5">
    <w:name w:val="header"/>
    <w:basedOn w:val="a"/>
    <w:link w:val="a6"/>
    <w:uiPriority w:val="99"/>
    <w:semiHidden/>
    <w:unhideWhenUsed/>
    <w:rsid w:val="001A0D2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A0D24"/>
  </w:style>
  <w:style w:type="character" w:styleId="a7">
    <w:name w:val="page number"/>
    <w:basedOn w:val="a0"/>
    <w:rsid w:val="001A0D24"/>
  </w:style>
  <w:style w:type="paragraph" w:styleId="a8">
    <w:name w:val="No Spacing"/>
    <w:uiPriority w:val="1"/>
    <w:qFormat/>
    <w:rsid w:val="00B83A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1438</Words>
  <Characters>8202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Николаева Арина Петровна</dc:creator>
  <cp:lastModifiedBy>User</cp:lastModifiedBy>
  <cp:revision>5</cp:revision>
  <cp:lastPrinted>2020-11-27T05:36:00Z</cp:lastPrinted>
  <dcterms:created xsi:type="dcterms:W3CDTF">2020-11-26T02:05:00Z</dcterms:created>
  <dcterms:modified xsi:type="dcterms:W3CDTF">2020-11-27T06:09:00Z</dcterms:modified>
</cp:coreProperties>
</file>