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B2334F" w:rsidRDefault="00416968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bookmarkStart w:id="0" w:name="_GoBack"/>
      <w:bookmarkEnd w:id="0"/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5F4433">
        <w:rPr>
          <w:rFonts w:ascii="Arial" w:hAnsi="Arial" w:cs="Arial"/>
          <w:b/>
          <w:sz w:val="32"/>
          <w:szCs w:val="32"/>
        </w:rPr>
        <w:t>0</w:t>
      </w:r>
      <w:r w:rsidR="00F351CD">
        <w:rPr>
          <w:rFonts w:ascii="Arial" w:hAnsi="Arial" w:cs="Arial"/>
          <w:b/>
          <w:sz w:val="32"/>
          <w:szCs w:val="32"/>
        </w:rPr>
        <w:t>6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905840" w:rsidRPr="00B2334F">
        <w:rPr>
          <w:rFonts w:ascii="Arial" w:hAnsi="Arial" w:cs="Arial"/>
          <w:b/>
          <w:sz w:val="32"/>
          <w:szCs w:val="32"/>
        </w:rPr>
        <w:t>202</w:t>
      </w:r>
      <w:r w:rsidR="005F4433">
        <w:rPr>
          <w:rFonts w:ascii="Arial" w:hAnsi="Arial" w:cs="Arial"/>
          <w:b/>
          <w:sz w:val="32"/>
          <w:szCs w:val="32"/>
        </w:rPr>
        <w:t>2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 г. № 4/</w:t>
      </w:r>
      <w:r w:rsidR="00F351CD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4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B2334F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B2334F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B2334F" w:rsidRDefault="00905840" w:rsidP="009C1FE9">
      <w:pPr>
        <w:jc w:val="center"/>
      </w:pPr>
      <w:r w:rsidRPr="00B2334F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05840" w:rsidRPr="00B2334F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B2334F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235B5C" w:rsidRPr="00B2334F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B2334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323891" w:rsidRPr="00B2334F" w:rsidRDefault="00323891" w:rsidP="00F351CD">
      <w:pPr>
        <w:widowControl w:val="0"/>
        <w:numPr>
          <w:ilvl w:val="0"/>
          <w:numId w:val="2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 w:rsidRPr="00B2334F">
        <w:rPr>
          <w:rFonts w:ascii="Arial" w:hAnsi="Arial" w:cs="Arial"/>
          <w:color w:val="000000" w:themeColor="text1"/>
        </w:rPr>
        <w:t xml:space="preserve">Внести в Устав муниципального образования «Могоенок» следующие изменения: 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eastAsia="+mn-ea" w:hAnsi="Arial" w:cs="Arial"/>
          <w:bCs/>
          <w:color w:val="000000"/>
          <w:kern w:val="24"/>
          <w:szCs w:val="28"/>
        </w:rPr>
      </w:pPr>
      <w:r w:rsidRPr="00220FDB">
        <w:rPr>
          <w:rFonts w:ascii="Arial" w:hAnsi="Arial" w:cs="Arial"/>
          <w:color w:val="000000" w:themeColor="text1"/>
          <w:spacing w:val="-1"/>
        </w:rPr>
        <w:t xml:space="preserve">1.1. </w:t>
      </w: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>Статья 8.1. Муниципальный контроль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>1.1.1 Статью 8.1. изложить в следующей редакции: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«1. Органы местного самоуправления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 xml:space="preserve">Поселения 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Муниципальный контроль подлежит осуществлению при наличии в границах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 объектов соответствующего вида контроля.</w:t>
      </w:r>
    </w:p>
    <w:p w:rsidR="00F351CD" w:rsidRPr="00220FDB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2. Определение органов местного самоуправления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F351CD" w:rsidRPr="00B166A2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eastAsia="+mn-ea" w:hAnsi="Arial" w:cs="Arial"/>
          <w:color w:val="000000"/>
          <w:kern w:val="24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3. Организация и осуществление видов муниципального контроля </w:t>
      </w:r>
      <w:r w:rsidRPr="00B166A2">
        <w:rPr>
          <w:rFonts w:ascii="Arial" w:eastAsia="+mn-ea" w:hAnsi="Arial" w:cs="Arial"/>
          <w:color w:val="000000"/>
          <w:kern w:val="24"/>
        </w:rPr>
        <w:t>регулируются Федеральным законом от 31 июля 2020 года № 248-ФЗ «О государственном контроле (надзоре) и муниципальном контроле в Российской Федерации».»</w:t>
      </w:r>
    </w:p>
    <w:p w:rsidR="00F351CD" w:rsidRPr="009057E3" w:rsidRDefault="00F351CD" w:rsidP="00F351CD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057E3">
        <w:rPr>
          <w:rFonts w:ascii="Arial" w:hAnsi="Arial" w:cs="Arial"/>
        </w:rPr>
        <w:t>1.2. В статьях 22, 41, 44, 45, 47 исключить формы слова «(обнародование)».</w:t>
      </w:r>
    </w:p>
    <w:p w:rsidR="00F351CD" w:rsidRPr="00F351CD" w:rsidRDefault="00F351CD" w:rsidP="00F351CD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zCs w:val="28"/>
        </w:rPr>
      </w:pPr>
      <w:r w:rsidRPr="00F351CD">
        <w:rPr>
          <w:rFonts w:ascii="Arial" w:hAnsi="Arial" w:cs="Arial"/>
        </w:rPr>
        <w:t>2. В порядке, установленном Федеральным законом от 21.07.2005</w:t>
      </w:r>
      <w:r w:rsidRPr="00F351CD">
        <w:rPr>
          <w:rFonts w:ascii="Arial" w:hAnsi="Arial" w:cs="Arial"/>
          <w:szCs w:val="28"/>
        </w:rPr>
        <w:t xml:space="preserve">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 xml:space="preserve">«Могоенок» </w:t>
      </w:r>
      <w:r w:rsidRPr="00F351CD">
        <w:rPr>
          <w:rFonts w:ascii="Arial" w:hAnsi="Arial" w:cs="Arial"/>
          <w:szCs w:val="28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F351CD">
        <w:rPr>
          <w:rFonts w:ascii="Arial" w:hAnsi="Arial" w:cs="Arial"/>
          <w:szCs w:val="28"/>
        </w:rPr>
        <w:lastRenderedPageBreak/>
        <w:t xml:space="preserve">3. Главе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опубликовать муниципальный правовой акт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F351C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F351CD">
        <w:rPr>
          <w:rFonts w:ascii="Arial" w:hAnsi="Arial" w:cs="Arial"/>
          <w:color w:val="000000"/>
          <w:szCs w:val="28"/>
        </w:rPr>
        <w:t>«Могоенок»</w:t>
      </w:r>
      <w:r w:rsidRPr="00F351CD">
        <w:rPr>
          <w:rFonts w:ascii="Arial" w:hAnsi="Arial" w:cs="Arial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351CD" w:rsidRPr="00980FE8" w:rsidRDefault="00F351CD" w:rsidP="00F351CD">
      <w:pPr>
        <w:pStyle w:val="consnormal1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80FE8">
        <w:rPr>
          <w:rFonts w:ascii="Arial" w:hAnsi="Arial" w:cs="Arial"/>
          <w:szCs w:val="28"/>
        </w:rPr>
        <w:t xml:space="preserve">4. Настоящее решение вступает в силу после государственной регистрации и опубликования в </w:t>
      </w:r>
      <w:r w:rsidRPr="00980FE8">
        <w:rPr>
          <w:rFonts w:ascii="Arial" w:hAnsi="Arial" w:cs="Arial"/>
          <w:color w:val="000000"/>
          <w:szCs w:val="28"/>
        </w:rPr>
        <w:t xml:space="preserve"> периодическом печатном средстве массовой информации «Могоеновский вестник».</w:t>
      </w:r>
    </w:p>
    <w:p w:rsidR="00F351CD" w:rsidRPr="00F351CD" w:rsidRDefault="00F351CD" w:rsidP="00F351CD">
      <w:pPr>
        <w:widowControl w:val="0"/>
        <w:tabs>
          <w:tab w:val="left" w:pos="2205"/>
        </w:tabs>
        <w:ind w:firstLine="709"/>
        <w:jc w:val="both"/>
        <w:rPr>
          <w:rFonts w:ascii="Arial" w:hAnsi="Arial" w:cs="Arial"/>
        </w:rPr>
      </w:pP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 xml:space="preserve">Глава муниципального образования «Могоенок» </w:t>
      </w: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>М.П. Клименков</w:t>
      </w:r>
    </w:p>
    <w:p w:rsidR="001E703F" w:rsidRPr="00794CA9" w:rsidRDefault="001E703F" w:rsidP="00F351CD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78C" w:rsidRDefault="009A778C" w:rsidP="00E151E7">
      <w:r>
        <w:separator/>
      </w:r>
    </w:p>
  </w:endnote>
  <w:endnote w:type="continuationSeparator" w:id="1">
    <w:p w:rsidR="009A778C" w:rsidRDefault="009A778C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78C" w:rsidRDefault="009A778C" w:rsidP="00E151E7">
      <w:r>
        <w:separator/>
      </w:r>
    </w:p>
  </w:footnote>
  <w:footnote w:type="continuationSeparator" w:id="1">
    <w:p w:rsidR="009A778C" w:rsidRDefault="009A778C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65474A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9A77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5EB8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16968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474A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78C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2022-07-06T04:54:00Z</cp:lastPrinted>
  <dcterms:created xsi:type="dcterms:W3CDTF">2022-07-06T04:55:00Z</dcterms:created>
  <dcterms:modified xsi:type="dcterms:W3CDTF">2022-07-06T04:55:00Z</dcterms:modified>
</cp:coreProperties>
</file>