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58" w:rsidRPr="00795A3E" w:rsidRDefault="00924A58" w:rsidP="00924A5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A3E">
        <w:rPr>
          <w:rFonts w:ascii="Times New Roman" w:hAnsi="Times New Roman" w:cs="Times New Roman"/>
          <w:b/>
          <w:sz w:val="28"/>
          <w:szCs w:val="28"/>
        </w:rPr>
        <w:t>Улучшение делового и инвестиционного климата в регионе обсудили в Правительстве Иркутской области</w:t>
      </w:r>
    </w:p>
    <w:p w:rsidR="00511A85" w:rsidRDefault="00813450" w:rsidP="00BA6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декабря 2017</w:t>
      </w:r>
      <w:r w:rsidR="00C0098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состоялось очередное заседание рабочей группы («проектного офиса») по внедрению в Иркутской области лучших практик, выявленных по итогам ежегодного проведения Национального рейтинга состояния инвестиционного климата в субъектах Российской Ф</w:t>
      </w:r>
      <w:r w:rsidR="00511A85">
        <w:rPr>
          <w:rFonts w:ascii="Times New Roman" w:hAnsi="Times New Roman" w:cs="Times New Roman"/>
          <w:sz w:val="28"/>
          <w:szCs w:val="28"/>
        </w:rPr>
        <w:t>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E84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45336B">
        <w:rPr>
          <w:rFonts w:ascii="Times New Roman" w:hAnsi="Times New Roman" w:cs="Times New Roman"/>
          <w:sz w:val="28"/>
          <w:szCs w:val="28"/>
        </w:rPr>
        <w:t xml:space="preserve">прошло </w:t>
      </w:r>
      <w:r w:rsidR="00A932A7" w:rsidRPr="00453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="00A932A7" w:rsidRPr="00D0417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A932A7" w:rsidRPr="00A93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руководством заместителя Председателя областного Правительства Антона </w:t>
      </w:r>
      <w:proofErr w:type="spellStart"/>
      <w:r w:rsidR="00A932A7" w:rsidRPr="00A93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Логашова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5B34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4CE" w:rsidRPr="00503A89" w:rsidRDefault="00511A85" w:rsidP="00503A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мероприятии приняла участие </w:t>
      </w:r>
      <w:r w:rsidRPr="00C83E84">
        <w:rPr>
          <w:rFonts w:ascii="Times New Roman" w:hAnsi="Times New Roman" w:cs="Times New Roman"/>
          <w:sz w:val="28"/>
          <w:szCs w:val="28"/>
        </w:rPr>
        <w:t>директор филиала Федеральной кадастровой палаты по  Иркутской области Татьяна Токарева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03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Кадастровая палата принима</w:t>
      </w:r>
      <w:r w:rsidR="002054CE" w:rsidRPr="008D1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 активное участие в разработке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дорожных карт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внедрению </w:t>
      </w:r>
      <w:r w:rsidR="002054CE" w:rsidRPr="008D1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целевых моделей «Постановка на кадастровый учет земельных участков и объектов недвижимого имущества» и «Регистрация права собственности на земельные участки и объекты недвижимого имущества», направленных на совершенствование учетно-регистрационных процедур и улучшение усл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овий ведения бизнеса в регионе.</w:t>
      </w:r>
    </w:p>
    <w:p w:rsidR="00511A85" w:rsidRDefault="00511A85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модели – это определенные комплексы факторов, обеспечивающих благоприятный инвестиционный климат. По каждому фактору определено целевое значение, а также показатели, с помощью которых можно оценить процесс движения к поставленной цели.</w:t>
      </w:r>
    </w:p>
    <w:p w:rsidR="00511A85" w:rsidRDefault="00511A85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E84">
        <w:rPr>
          <w:rFonts w:ascii="Times New Roman" w:hAnsi="Times New Roman" w:cs="Times New Roman"/>
          <w:sz w:val="28"/>
          <w:szCs w:val="28"/>
        </w:rPr>
        <w:t xml:space="preserve">В ходе мероприятия подведены </w:t>
      </w:r>
      <w:r>
        <w:rPr>
          <w:rFonts w:ascii="Times New Roman" w:hAnsi="Times New Roman" w:cs="Times New Roman"/>
          <w:sz w:val="28"/>
          <w:szCs w:val="28"/>
        </w:rPr>
        <w:t xml:space="preserve">предварительные </w:t>
      </w:r>
      <w:r w:rsidRPr="00C83E84">
        <w:rPr>
          <w:rFonts w:ascii="Times New Roman" w:hAnsi="Times New Roman" w:cs="Times New Roman"/>
          <w:sz w:val="28"/>
          <w:szCs w:val="28"/>
        </w:rPr>
        <w:t xml:space="preserve">итоги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внедрения целевых моделей упрощения процедур ведения бизнеса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повышения инвестиционной привлекательности Иркутской области  за 2017 год.</w:t>
      </w:r>
    </w:p>
    <w:p w:rsidR="00B54246" w:rsidRDefault="002054CE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показателей является доля протяженности границ между субъектами  Российской Федерации, сведения о которых внесены в Единый реес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недвижимости. По итогу 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месяцев 2017 года целевое значение данного показателя в Иркутской области 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</w:t>
      </w:r>
      <w:r w:rsidR="00FB2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0%)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превышает целевое значение</w:t>
      </w:r>
      <w:r w:rsidR="00453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установленное на 2017 год</w:t>
      </w:r>
      <w:r w:rsidR="00FB2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(25%)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4246" w:rsidRDefault="00B4591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первое декабря</w:t>
      </w:r>
      <w:r w:rsidR="00B5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 года достигнуто целевое значение доли государственных услуг по постановке на кадастровый учет</w:t>
      </w:r>
      <w:r w:rsidR="00924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предоставленных через МФЦ, которая составила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порядка </w:t>
      </w:r>
      <w:r w:rsidR="00924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</w:t>
      </w:r>
      <w:r w:rsidR="00924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%, при </w:t>
      </w:r>
      <w:r w:rsidR="00B5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4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целевом значении 70%.</w:t>
      </w:r>
    </w:p>
    <w:p w:rsidR="00B54246" w:rsidRDefault="00E608EE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немногим более установленного целевого значения (53%) является доля количества земельных участков в Едином реестре недвижимости с установленными границами,  в общем количестве земельных участков, учтенных в реестре недвижимости</w:t>
      </w:r>
      <w:r w:rsidR="00453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</w:t>
      </w:r>
      <w:r w:rsidR="00453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%).</w:t>
      </w:r>
    </w:p>
    <w:p w:rsidR="00FB28D2" w:rsidRDefault="00A31BF5" w:rsidP="00C009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целевое 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значение (70%) 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FE6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 государственных услуг по регистрации прав, предоставленных через 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E6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E62E7" w:rsidRDefault="00FE62E7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фактический срок регистрации прав</w:t>
      </w:r>
      <w:r w:rsidR="00FF3E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заявлениям, поданным через МФЦ,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дней, при уст</w:t>
      </w:r>
      <w:r w:rsidR="00FF3E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ановленном целевом значении девять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дней.</w:t>
      </w:r>
    </w:p>
    <w:p w:rsidR="00C00989" w:rsidRDefault="00FF3E84" w:rsidP="00C009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значения также достигнуты и по показателям: доля заявлений о государственной регистрации прав, рассмотрение которых приостановлено</w:t>
      </w:r>
      <w:r w:rsidR="0067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составляет около</w:t>
      </w:r>
      <w:r w:rsidR="00B4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4%</w:t>
      </w:r>
      <w:r w:rsidR="0067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(установленный показатель 6,6%);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заявлений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 государственной регистрации прав, по которым в ре</w:t>
      </w:r>
      <w:r w:rsidR="00B5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гистрационных действиях о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B5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казано</w:t>
      </w:r>
      <w:r w:rsidR="0067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порядка 1% </w:t>
      </w:r>
      <w:r w:rsidR="00C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(установленный показатель 1,2%).</w:t>
      </w:r>
      <w:r w:rsidR="00B5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24A58" w:rsidRDefault="00924A58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заседания перед ответственными исполнителями по целевым моделям был поставлен ряд задач, которые необходимо решить до конца года, и намечены приоритетные направления работы в процессе улучшения делового и инвестиционного климата в регионе.</w:t>
      </w:r>
      <w:r w:rsidR="0051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Окончательный результат </w:t>
      </w:r>
      <w:r w:rsidR="0033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за 2017 год будет известен в январе 2018 года.</w:t>
      </w:r>
    </w:p>
    <w:p w:rsidR="00BA668B" w:rsidRDefault="00BA668B" w:rsidP="00BA668B">
      <w:pPr>
        <w:shd w:val="clear" w:color="auto" w:fill="FFFFFF"/>
        <w:tabs>
          <w:tab w:val="left" w:pos="8565"/>
        </w:tabs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BA668B" w:rsidRDefault="00BA668B" w:rsidP="00BA668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668B" w:rsidRDefault="00BA668B" w:rsidP="00BA668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668B" w:rsidRPr="00BA668B" w:rsidRDefault="00BA668B" w:rsidP="00BA668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Инженер </w:t>
      </w:r>
      <w:r w:rsidRPr="00BA668B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» по Иркутской области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М.А.Шкварина</w:t>
      </w:r>
      <w:proofErr w:type="spellEnd"/>
    </w:p>
    <w:p w:rsidR="00924A58" w:rsidRDefault="00924A58" w:rsidP="00FB28D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4A58" w:rsidRDefault="00924A58" w:rsidP="00FB28D2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24A58" w:rsidSect="00CE5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450"/>
    <w:rsid w:val="00000288"/>
    <w:rsid w:val="00054CCC"/>
    <w:rsid w:val="00147A82"/>
    <w:rsid w:val="001D09AC"/>
    <w:rsid w:val="002054CE"/>
    <w:rsid w:val="00206403"/>
    <w:rsid w:val="002F2958"/>
    <w:rsid w:val="003347A5"/>
    <w:rsid w:val="00372093"/>
    <w:rsid w:val="0045336B"/>
    <w:rsid w:val="004A45F8"/>
    <w:rsid w:val="00503A89"/>
    <w:rsid w:val="00511A85"/>
    <w:rsid w:val="005B3466"/>
    <w:rsid w:val="00630AA0"/>
    <w:rsid w:val="00670AD5"/>
    <w:rsid w:val="00795A3E"/>
    <w:rsid w:val="00806CFD"/>
    <w:rsid w:val="00813450"/>
    <w:rsid w:val="008421F2"/>
    <w:rsid w:val="008A0C87"/>
    <w:rsid w:val="00924A58"/>
    <w:rsid w:val="009314DF"/>
    <w:rsid w:val="00A018DB"/>
    <w:rsid w:val="00A31BF5"/>
    <w:rsid w:val="00A932A7"/>
    <w:rsid w:val="00AE35E2"/>
    <w:rsid w:val="00B45914"/>
    <w:rsid w:val="00B54246"/>
    <w:rsid w:val="00BA668B"/>
    <w:rsid w:val="00C00989"/>
    <w:rsid w:val="00C56FD3"/>
    <w:rsid w:val="00CE5825"/>
    <w:rsid w:val="00D91121"/>
    <w:rsid w:val="00D92975"/>
    <w:rsid w:val="00DA1DDD"/>
    <w:rsid w:val="00E22831"/>
    <w:rsid w:val="00E55CAE"/>
    <w:rsid w:val="00E608EE"/>
    <w:rsid w:val="00FB28D2"/>
    <w:rsid w:val="00FE62E7"/>
    <w:rsid w:val="00FF3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8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AAD05-9E39-43E7-8B63-6A21375C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10</cp:revision>
  <cp:lastPrinted>2017-12-20T03:39:00Z</cp:lastPrinted>
  <dcterms:created xsi:type="dcterms:W3CDTF">2017-12-12T06:52:00Z</dcterms:created>
  <dcterms:modified xsi:type="dcterms:W3CDTF">2017-12-20T04:13:00Z</dcterms:modified>
</cp:coreProperties>
</file>