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8C3" w:rsidRPr="00A30A68" w:rsidRDefault="007815A7" w:rsidP="006448C3">
      <w:pPr>
        <w:spacing w:after="0" w:line="240" w:lineRule="auto"/>
        <w:ind w:left="-14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14</w:t>
      </w:r>
      <w:r w:rsidR="00C84E4B">
        <w:rPr>
          <w:rFonts w:ascii="Arial" w:hAnsi="Arial" w:cs="Arial"/>
          <w:b/>
          <w:sz w:val="32"/>
          <w:szCs w:val="32"/>
        </w:rPr>
        <w:t>.</w:t>
      </w:r>
      <w:r w:rsidR="00A57382" w:rsidRPr="00A30A68">
        <w:rPr>
          <w:rFonts w:ascii="Arial" w:hAnsi="Arial" w:cs="Arial"/>
          <w:b/>
          <w:sz w:val="32"/>
          <w:szCs w:val="32"/>
        </w:rPr>
        <w:t>0</w:t>
      </w:r>
      <w:r>
        <w:rPr>
          <w:rFonts w:ascii="Arial" w:hAnsi="Arial" w:cs="Arial"/>
          <w:b/>
          <w:sz w:val="32"/>
          <w:szCs w:val="32"/>
        </w:rPr>
        <w:t>8</w:t>
      </w:r>
      <w:r w:rsidR="00A57382" w:rsidRPr="00A30A68">
        <w:rPr>
          <w:rFonts w:ascii="Arial" w:hAnsi="Arial" w:cs="Arial"/>
          <w:b/>
          <w:sz w:val="32"/>
          <w:szCs w:val="32"/>
        </w:rPr>
        <w:t>.2019</w:t>
      </w:r>
      <w:r w:rsidR="007C7980" w:rsidRPr="00A30A68">
        <w:rPr>
          <w:rFonts w:ascii="Arial" w:hAnsi="Arial" w:cs="Arial"/>
          <w:b/>
          <w:sz w:val="32"/>
          <w:szCs w:val="32"/>
        </w:rPr>
        <w:t xml:space="preserve"> г. № 4</w:t>
      </w:r>
      <w:r w:rsidR="006448C3" w:rsidRPr="00A30A68">
        <w:rPr>
          <w:rFonts w:ascii="Arial" w:hAnsi="Arial" w:cs="Arial"/>
          <w:b/>
          <w:sz w:val="32"/>
          <w:szCs w:val="32"/>
        </w:rPr>
        <w:t>/</w:t>
      </w: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24</w:t>
      </w:r>
      <w:r w:rsidR="006448C3" w:rsidRPr="00A30A68">
        <w:rPr>
          <w:rFonts w:ascii="Arial" w:hAnsi="Arial" w:cs="Arial"/>
          <w:b/>
          <w:sz w:val="32"/>
          <w:szCs w:val="32"/>
        </w:rPr>
        <w:t>-дмо</w:t>
      </w:r>
      <w:r w:rsidR="00E1561B" w:rsidRPr="00A30A68">
        <w:rPr>
          <w:rFonts w:ascii="Arial" w:hAnsi="Arial" w:cs="Arial"/>
          <w:b/>
          <w:sz w:val="32"/>
          <w:szCs w:val="32"/>
        </w:rPr>
        <w:t xml:space="preserve"> </w:t>
      </w:r>
    </w:p>
    <w:p w:rsidR="006448C3" w:rsidRPr="00A30A68" w:rsidRDefault="006448C3" w:rsidP="006448C3">
      <w:pPr>
        <w:spacing w:after="0" w:line="240" w:lineRule="auto"/>
        <w:ind w:left="-142"/>
        <w:jc w:val="center"/>
        <w:rPr>
          <w:rStyle w:val="FontStyle13"/>
          <w:rFonts w:ascii="Arial" w:hAnsi="Arial" w:cs="Arial"/>
          <w:spacing w:val="30"/>
          <w:sz w:val="32"/>
          <w:szCs w:val="32"/>
        </w:rPr>
      </w:pPr>
      <w:r w:rsidRPr="00A30A68">
        <w:rPr>
          <w:rStyle w:val="FontStyle13"/>
          <w:rFonts w:ascii="Arial" w:hAnsi="Arial" w:cs="Arial"/>
          <w:b/>
          <w:spacing w:val="30"/>
          <w:sz w:val="32"/>
          <w:szCs w:val="32"/>
        </w:rPr>
        <w:t>РОССИЙСКАЯ ФЕДЕРАЦИЯ</w:t>
      </w:r>
    </w:p>
    <w:p w:rsidR="006448C3" w:rsidRPr="00A30A68" w:rsidRDefault="006448C3" w:rsidP="006448C3">
      <w:pPr>
        <w:spacing w:after="0" w:line="240" w:lineRule="auto"/>
        <w:jc w:val="center"/>
        <w:rPr>
          <w:rStyle w:val="FontStyle13"/>
          <w:rFonts w:ascii="Arial" w:hAnsi="Arial" w:cs="Arial"/>
          <w:b/>
          <w:spacing w:val="30"/>
          <w:sz w:val="32"/>
          <w:szCs w:val="32"/>
        </w:rPr>
      </w:pPr>
      <w:r w:rsidRPr="00A30A68">
        <w:rPr>
          <w:rStyle w:val="FontStyle13"/>
          <w:rFonts w:ascii="Arial" w:hAnsi="Arial" w:cs="Arial"/>
          <w:b/>
          <w:spacing w:val="30"/>
          <w:sz w:val="32"/>
          <w:szCs w:val="32"/>
        </w:rPr>
        <w:t>ИРКУТСКАЯОБЛАСТЬ</w:t>
      </w:r>
    </w:p>
    <w:p w:rsidR="006448C3" w:rsidRPr="00A30A68" w:rsidRDefault="006448C3" w:rsidP="006448C3">
      <w:pPr>
        <w:spacing w:after="0" w:line="240" w:lineRule="auto"/>
        <w:jc w:val="center"/>
        <w:rPr>
          <w:rStyle w:val="FontStyle13"/>
          <w:rFonts w:ascii="Arial" w:hAnsi="Arial" w:cs="Arial"/>
          <w:b/>
          <w:spacing w:val="30"/>
          <w:sz w:val="32"/>
          <w:szCs w:val="32"/>
        </w:rPr>
      </w:pPr>
      <w:r w:rsidRPr="00A30A68">
        <w:rPr>
          <w:rStyle w:val="FontStyle13"/>
          <w:rFonts w:ascii="Arial" w:hAnsi="Arial" w:cs="Arial"/>
          <w:b/>
          <w:spacing w:val="30"/>
          <w:sz w:val="32"/>
          <w:szCs w:val="32"/>
        </w:rPr>
        <w:t>АЛАРСКИЙ РАЙОН</w:t>
      </w:r>
    </w:p>
    <w:p w:rsidR="006448C3" w:rsidRPr="00A30A68" w:rsidRDefault="006448C3" w:rsidP="006448C3">
      <w:pPr>
        <w:spacing w:after="0" w:line="240" w:lineRule="auto"/>
        <w:jc w:val="center"/>
        <w:rPr>
          <w:rStyle w:val="FontStyle11"/>
          <w:rFonts w:ascii="Arial" w:hAnsi="Arial" w:cs="Arial"/>
          <w:sz w:val="32"/>
          <w:szCs w:val="32"/>
        </w:rPr>
      </w:pPr>
      <w:r w:rsidRPr="00A30A68">
        <w:rPr>
          <w:rStyle w:val="FontStyle11"/>
          <w:rFonts w:ascii="Arial" w:hAnsi="Arial" w:cs="Arial"/>
          <w:sz w:val="32"/>
          <w:szCs w:val="32"/>
        </w:rPr>
        <w:t>МУНИЦИПАЛЬНОЕ ОБРАЗОВАНИЕ «МОГОЕНОК»</w:t>
      </w:r>
    </w:p>
    <w:p w:rsidR="006448C3" w:rsidRPr="00A30A68" w:rsidRDefault="006448C3" w:rsidP="006448C3">
      <w:pPr>
        <w:spacing w:after="0" w:line="240" w:lineRule="auto"/>
        <w:jc w:val="center"/>
        <w:rPr>
          <w:rStyle w:val="FontStyle11"/>
          <w:rFonts w:ascii="Arial" w:hAnsi="Arial" w:cs="Arial"/>
          <w:sz w:val="32"/>
          <w:szCs w:val="32"/>
        </w:rPr>
      </w:pPr>
      <w:r w:rsidRPr="00A30A68">
        <w:rPr>
          <w:rStyle w:val="FontStyle11"/>
          <w:rFonts w:ascii="Arial" w:hAnsi="Arial" w:cs="Arial"/>
          <w:sz w:val="32"/>
          <w:szCs w:val="32"/>
        </w:rPr>
        <w:t>ДУМА</w:t>
      </w:r>
    </w:p>
    <w:p w:rsidR="006448C3" w:rsidRPr="00A30A68" w:rsidRDefault="006448C3" w:rsidP="006448C3">
      <w:pPr>
        <w:spacing w:after="0" w:line="240" w:lineRule="auto"/>
        <w:jc w:val="center"/>
        <w:rPr>
          <w:rStyle w:val="FontStyle11"/>
          <w:rFonts w:ascii="Arial" w:hAnsi="Arial" w:cs="Arial"/>
          <w:spacing w:val="40"/>
          <w:sz w:val="32"/>
          <w:szCs w:val="32"/>
        </w:rPr>
      </w:pPr>
      <w:r w:rsidRPr="00A30A68">
        <w:rPr>
          <w:rStyle w:val="FontStyle11"/>
          <w:rFonts w:ascii="Arial" w:hAnsi="Arial" w:cs="Arial"/>
          <w:spacing w:val="40"/>
          <w:sz w:val="32"/>
          <w:szCs w:val="32"/>
        </w:rPr>
        <w:t>РЕШЕНИЕ</w:t>
      </w:r>
    </w:p>
    <w:p w:rsidR="006448C3" w:rsidRPr="00A30A68" w:rsidRDefault="006448C3" w:rsidP="006448C3">
      <w:pPr>
        <w:spacing w:after="0" w:line="240" w:lineRule="auto"/>
        <w:jc w:val="center"/>
        <w:rPr>
          <w:rStyle w:val="FontStyle11"/>
          <w:rFonts w:ascii="Arial" w:hAnsi="Arial" w:cs="Arial"/>
          <w:spacing w:val="40"/>
          <w:sz w:val="32"/>
          <w:szCs w:val="32"/>
        </w:rPr>
      </w:pPr>
    </w:p>
    <w:p w:rsidR="006448C3" w:rsidRPr="00A30A68" w:rsidRDefault="006448C3" w:rsidP="006448C3">
      <w:pPr>
        <w:spacing w:after="0" w:line="240" w:lineRule="auto"/>
        <w:jc w:val="center"/>
      </w:pPr>
      <w:r w:rsidRPr="00A30A68">
        <w:rPr>
          <w:rFonts w:ascii="Arial" w:hAnsi="Arial" w:cs="Arial"/>
          <w:b/>
          <w:sz w:val="32"/>
          <w:szCs w:val="32"/>
        </w:rPr>
        <w:t>О ВНЕСЕНИИ ИЗМЕНЕНИЙ И ДОПОЛНЕНИЙ</w:t>
      </w:r>
    </w:p>
    <w:p w:rsidR="006448C3" w:rsidRPr="00A30A68" w:rsidRDefault="006448C3" w:rsidP="006448C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0A68">
        <w:rPr>
          <w:rFonts w:ascii="Arial" w:hAnsi="Arial" w:cs="Arial"/>
          <w:b/>
          <w:sz w:val="32"/>
          <w:szCs w:val="32"/>
        </w:rPr>
        <w:t>В УСТАВ МУНИЦИПАЛЬНОГО ОБРАЗОВАНИЯ «МОГОЕНОК»</w:t>
      </w:r>
    </w:p>
    <w:p w:rsidR="006448C3" w:rsidRPr="00A30A68" w:rsidRDefault="006448C3" w:rsidP="006448C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6448C3" w:rsidRPr="00A30A68" w:rsidRDefault="006448C3" w:rsidP="006448C3">
      <w:pPr>
        <w:ind w:firstLine="709"/>
        <w:jc w:val="both"/>
        <w:rPr>
          <w:rFonts w:ascii="Arial" w:hAnsi="Arial" w:cs="Arial"/>
          <w:sz w:val="24"/>
          <w:szCs w:val="28"/>
        </w:rPr>
      </w:pPr>
      <w:r w:rsidRPr="00A30A68">
        <w:rPr>
          <w:rFonts w:ascii="Arial" w:hAnsi="Arial" w:cs="Arial"/>
          <w:sz w:val="24"/>
          <w:szCs w:val="28"/>
        </w:rPr>
        <w:t>В соответствии со ст. 7, 35, 44 Федерального закона от 06.10.2003 №131-ФЗ «Об общих принципах организации местного самоуправления в Российской Федерации», Дума муниципального образования «Могоенок»</w:t>
      </w:r>
    </w:p>
    <w:p w:rsidR="006448C3" w:rsidRPr="00A30A68" w:rsidRDefault="006448C3" w:rsidP="000D5790">
      <w:pPr>
        <w:ind w:left="3261" w:firstLine="720"/>
        <w:rPr>
          <w:rFonts w:ascii="Arial" w:hAnsi="Arial" w:cs="Arial"/>
          <w:b/>
          <w:sz w:val="30"/>
          <w:szCs w:val="30"/>
        </w:rPr>
      </w:pPr>
      <w:r w:rsidRPr="00A30A68">
        <w:rPr>
          <w:rFonts w:ascii="Arial" w:hAnsi="Arial" w:cs="Arial"/>
          <w:b/>
          <w:sz w:val="30"/>
          <w:szCs w:val="30"/>
        </w:rPr>
        <w:t>РЕШИЛА:</w:t>
      </w:r>
    </w:p>
    <w:p w:rsidR="008A70B3" w:rsidRDefault="008A70B3" w:rsidP="00814F0D">
      <w:pPr>
        <w:widowControl w:val="0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30A68">
        <w:rPr>
          <w:rFonts w:ascii="Arial" w:hAnsi="Arial" w:cs="Arial"/>
          <w:sz w:val="24"/>
          <w:szCs w:val="24"/>
        </w:rPr>
        <w:t xml:space="preserve">Внести в Устав муниципального образования «Могоенок» следующие изменения: </w:t>
      </w:r>
    </w:p>
    <w:p w:rsidR="00814F0D" w:rsidRPr="00814F0D" w:rsidRDefault="00814F0D" w:rsidP="00814F0D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14F0D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1. </w:t>
      </w:r>
      <w:r w:rsidRPr="00814F0D">
        <w:rPr>
          <w:rFonts w:ascii="Arial" w:hAnsi="Arial" w:cs="Arial"/>
          <w:sz w:val="24"/>
          <w:szCs w:val="24"/>
        </w:rPr>
        <w:t xml:space="preserve">Статья </w:t>
      </w:r>
      <w:r w:rsidR="00702687">
        <w:rPr>
          <w:rFonts w:ascii="Arial" w:hAnsi="Arial" w:cs="Arial"/>
          <w:sz w:val="24"/>
          <w:szCs w:val="24"/>
        </w:rPr>
        <w:t>1</w:t>
      </w:r>
      <w:r w:rsidRPr="00814F0D">
        <w:rPr>
          <w:rFonts w:ascii="Arial" w:hAnsi="Arial" w:cs="Arial"/>
          <w:sz w:val="24"/>
          <w:szCs w:val="24"/>
        </w:rPr>
        <w:t xml:space="preserve">6. </w:t>
      </w:r>
      <w:r w:rsidR="00702687">
        <w:rPr>
          <w:rFonts w:ascii="Arial" w:hAnsi="Arial" w:cs="Arial"/>
          <w:sz w:val="24"/>
          <w:szCs w:val="24"/>
        </w:rPr>
        <w:t>Публичные слушания, общественные обсуждения</w:t>
      </w:r>
    </w:p>
    <w:p w:rsidR="0054256E" w:rsidRDefault="00814F0D" w:rsidP="00814F0D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6321E">
        <w:rPr>
          <w:rFonts w:ascii="Arial" w:hAnsi="Arial" w:cs="Arial"/>
          <w:sz w:val="24"/>
          <w:szCs w:val="24"/>
        </w:rPr>
        <w:t xml:space="preserve">1.1.1. </w:t>
      </w:r>
      <w:r w:rsidR="00702687">
        <w:rPr>
          <w:rFonts w:ascii="Arial" w:hAnsi="Arial" w:cs="Arial"/>
          <w:sz w:val="24"/>
          <w:szCs w:val="24"/>
        </w:rPr>
        <w:t>части 4,5,7 исключить;</w:t>
      </w:r>
    </w:p>
    <w:p w:rsidR="00814F0D" w:rsidRDefault="0054256E" w:rsidP="00814F0D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1.1.2. </w:t>
      </w:r>
      <w:r w:rsidR="00702687">
        <w:rPr>
          <w:rFonts w:ascii="Arial" w:hAnsi="Arial" w:cs="Arial"/>
          <w:sz w:val="24"/>
          <w:szCs w:val="24"/>
        </w:rPr>
        <w:t>часть 6 изложить в следующей редакции:</w:t>
      </w:r>
    </w:p>
    <w:p w:rsidR="003251ED" w:rsidRDefault="003251ED" w:rsidP="00814F0D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«6 Порядок организации и проведения публичных слушаний определяется нормативными правовыми актами Думы Поселения и должен предусматривать заблаговременное оповещение жителей муниципального образования о времени и месте проведения публичных слушаний, заблаговременное ознакомление с  пректом муниципального правового акта, другие меры, обеспечивающие участие в публичных слушаниях жителей муниципального образования, опубликование (обнародование) результатов публичных слушаний, включая мотивированное обоснование принятых решений.»;</w:t>
      </w:r>
    </w:p>
    <w:p w:rsidR="003251ED" w:rsidRDefault="003251ED" w:rsidP="00814F0D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1.2. Статья 41. Внесение изменений и дополнений в настоящий Устав</w:t>
      </w:r>
    </w:p>
    <w:p w:rsidR="003251ED" w:rsidRDefault="003251ED" w:rsidP="00814F0D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1.2.1. Часть 4 дополнить абзацем 2 следующего содержания:</w:t>
      </w:r>
    </w:p>
    <w:p w:rsidR="003251ED" w:rsidRDefault="003251ED" w:rsidP="00814F0D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«Для официального опубликования (обнародования) Устава и муниципального правового акта о внесении изменений и дополнений в Устав органы местного самоуправления муниципального образования «Могоенок» вправе использовать официальный портал Минюста России «Нормативные правовые акты в  Российской Федерации» (</w:t>
      </w:r>
      <w:hyperlink r:id="rId8" w:history="1">
        <w:r w:rsidR="00B44C60" w:rsidRPr="00383391">
          <w:rPr>
            <w:rStyle w:val="a9"/>
            <w:rFonts w:ascii="Arial" w:hAnsi="Arial" w:cs="Arial"/>
            <w:sz w:val="24"/>
            <w:szCs w:val="24"/>
            <w:lang w:val="en-US"/>
          </w:rPr>
          <w:t>http</w:t>
        </w:r>
        <w:r w:rsidR="00B44C60" w:rsidRPr="00383391">
          <w:rPr>
            <w:rStyle w:val="a9"/>
            <w:rFonts w:ascii="Arial" w:hAnsi="Arial" w:cs="Arial"/>
            <w:sz w:val="24"/>
            <w:szCs w:val="24"/>
          </w:rPr>
          <w:t>://</w:t>
        </w:r>
        <w:r w:rsidR="00B44C60" w:rsidRPr="00383391">
          <w:rPr>
            <w:rStyle w:val="a9"/>
            <w:rFonts w:ascii="Arial" w:hAnsi="Arial" w:cs="Arial"/>
            <w:sz w:val="24"/>
            <w:szCs w:val="24"/>
            <w:lang w:val="en-US"/>
          </w:rPr>
          <w:t>pravo</w:t>
        </w:r>
        <w:r w:rsidR="00B44C60" w:rsidRPr="00383391">
          <w:rPr>
            <w:rStyle w:val="a9"/>
            <w:rFonts w:ascii="Arial" w:hAnsi="Arial" w:cs="Arial"/>
            <w:sz w:val="24"/>
            <w:szCs w:val="24"/>
          </w:rPr>
          <w:t>-</w:t>
        </w:r>
        <w:r w:rsidR="00B44C60" w:rsidRPr="00383391">
          <w:rPr>
            <w:rStyle w:val="a9"/>
            <w:rFonts w:ascii="Arial" w:hAnsi="Arial" w:cs="Arial"/>
            <w:sz w:val="24"/>
            <w:szCs w:val="24"/>
            <w:lang w:val="en-US"/>
          </w:rPr>
          <w:t>minjust</w:t>
        </w:r>
        <w:r w:rsidR="00B44C60" w:rsidRPr="00383391">
          <w:rPr>
            <w:rStyle w:val="a9"/>
            <w:rFonts w:ascii="Arial" w:hAnsi="Arial" w:cs="Arial"/>
            <w:sz w:val="24"/>
            <w:szCs w:val="24"/>
          </w:rPr>
          <w:t>.</w:t>
        </w:r>
        <w:r w:rsidR="00B44C60" w:rsidRPr="00383391">
          <w:rPr>
            <w:rStyle w:val="a9"/>
            <w:rFonts w:ascii="Arial" w:hAnsi="Arial" w:cs="Arial"/>
            <w:sz w:val="24"/>
            <w:szCs w:val="24"/>
            <w:lang w:val="en-US"/>
          </w:rPr>
          <w:t>ru</w:t>
        </w:r>
      </w:hyperlink>
      <w:r w:rsidR="00B44C60">
        <w:rPr>
          <w:rFonts w:ascii="Arial" w:hAnsi="Arial" w:cs="Arial"/>
          <w:sz w:val="24"/>
          <w:szCs w:val="24"/>
        </w:rPr>
        <w:t xml:space="preserve">, </w:t>
      </w:r>
      <w:r w:rsidR="00B44C60" w:rsidRPr="00B44C60">
        <w:rPr>
          <w:rFonts w:ascii="Arial" w:hAnsi="Arial" w:cs="Arial"/>
          <w:sz w:val="24"/>
          <w:szCs w:val="24"/>
          <w:u w:val="single"/>
          <w:lang w:val="en-US"/>
        </w:rPr>
        <w:t>http</w:t>
      </w:r>
      <w:r w:rsidR="00B44C60" w:rsidRPr="00B44C60">
        <w:rPr>
          <w:rFonts w:ascii="Arial" w:hAnsi="Arial" w:cs="Arial"/>
          <w:sz w:val="24"/>
          <w:szCs w:val="24"/>
          <w:u w:val="single"/>
        </w:rPr>
        <w:t>:// право-минюст.рф,</w:t>
      </w:r>
      <w:r w:rsidR="00947CFD">
        <w:rPr>
          <w:rFonts w:ascii="Arial" w:hAnsi="Arial" w:cs="Arial"/>
          <w:sz w:val="24"/>
          <w:szCs w:val="24"/>
          <w:u w:val="single"/>
        </w:rPr>
        <w:t xml:space="preserve"> </w:t>
      </w:r>
      <w:r w:rsidR="00947CFD" w:rsidRPr="00947CFD">
        <w:rPr>
          <w:rFonts w:ascii="Arial" w:hAnsi="Arial" w:cs="Arial"/>
          <w:sz w:val="24"/>
          <w:szCs w:val="24"/>
        </w:rPr>
        <w:t>регистрация в качестве сетевого издания: Эл № ФС77-72471 от 05.03.2018).</w:t>
      </w:r>
      <w:r w:rsidR="00947CFD">
        <w:rPr>
          <w:rFonts w:ascii="Arial" w:hAnsi="Arial" w:cs="Arial"/>
          <w:sz w:val="24"/>
          <w:szCs w:val="24"/>
        </w:rPr>
        <w:t xml:space="preserve"> При этом решение</w:t>
      </w:r>
      <w:r w:rsidR="004719FF">
        <w:rPr>
          <w:rFonts w:ascii="Arial" w:hAnsi="Arial" w:cs="Arial"/>
          <w:sz w:val="24"/>
          <w:szCs w:val="24"/>
        </w:rPr>
        <w:t xml:space="preserve"> Думы Поселения или отдельный нормативный правовой акт, принятый Думой Поселения, которыми оформляются изменения и дополнения, вносимые в Устав должны содержать положения о его направлении в Управление Министерства юстиции РФ по Иркутской области для государственной регистрации и официального опубликования (обнородования) на портале Минюста России.»;</w:t>
      </w:r>
    </w:p>
    <w:p w:rsidR="004719FF" w:rsidRDefault="004719FF" w:rsidP="00814F0D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1.3. Статья 47. Опубликование (обнародование) муниципальных правовых актов</w:t>
      </w:r>
    </w:p>
    <w:p w:rsidR="004719FF" w:rsidRDefault="004719FF" w:rsidP="00814F0D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1.3.1. статью изложить в следующей редакции:</w:t>
      </w:r>
    </w:p>
    <w:p w:rsidR="004719FF" w:rsidRDefault="004719FF" w:rsidP="00814F0D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«Статья 47. Официальное опубликование (обнародование) муниципальных правовых актов и соглашений, заключенных между органами местного самоуправления</w:t>
      </w:r>
    </w:p>
    <w:p w:rsidR="004719FF" w:rsidRDefault="004719FF" w:rsidP="00814F0D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Официальное опубликование муниципального правового акта или соглашения, заключенного между органами местного самоуправления (далее-соглашение),считается первая публикация его полного текста в периодическом печатном издании «Могоеновский вестник».</w:t>
      </w:r>
    </w:p>
    <w:p w:rsidR="002F5AC9" w:rsidRDefault="002F5AC9" w:rsidP="00814F0D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Если значительный по объему муниципальный правовой акт или соглашение по техническим причинам не может быть опубликован в одном номере периодического печатного издания, то такой акт или соглашение в соответствии с  законодательством публикуется в нескольких номерах соответствующего периодического издания, как правило, подряд. В этом случае днем официального опубликования (обнародования) нормативного правового акта или соглашения является день выхода номера периодического печатного издания, в котором завершена публикация его полного текста.</w:t>
      </w:r>
    </w:p>
    <w:p w:rsidR="002F5AC9" w:rsidRDefault="002F5AC9" w:rsidP="00814F0D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В случае, если при опубликовании (обнародовании) муниципального правового акта или соглашения были допущены ошибки, опечатки или иные неточности в сравнении с подлинником муниципального правового акта или соглашения, то после обнаружения ошибки,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лица, принявшего муниципальный правовой акт, об исправлении неточности и подлинная редакция соответствующих положений.</w:t>
      </w:r>
    </w:p>
    <w:p w:rsidR="002F5AC9" w:rsidRDefault="002F5AC9" w:rsidP="00814F0D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Исправление ошибок, опечаток или иных неточностей в подлинниках муниципальных правовых актов или соглашений осуществляется путем внесения соответствующих изменений в муниципальный правовой акт, в котором имеются неточности.</w:t>
      </w:r>
    </w:p>
    <w:p w:rsidR="002F5AC9" w:rsidRDefault="002F5AC9" w:rsidP="00814F0D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Иной порядок опубликования (обн</w:t>
      </w:r>
      <w:r w:rsidR="005F7004">
        <w:rPr>
          <w:rFonts w:ascii="Arial" w:hAnsi="Arial" w:cs="Arial"/>
          <w:sz w:val="24"/>
          <w:szCs w:val="24"/>
        </w:rPr>
        <w:t>ародования) муниципальных правов</w:t>
      </w:r>
      <w:r>
        <w:rPr>
          <w:rFonts w:ascii="Arial" w:hAnsi="Arial" w:cs="Arial"/>
          <w:sz w:val="24"/>
          <w:szCs w:val="24"/>
        </w:rPr>
        <w:t>ых актов или соглашений может осуществляться</w:t>
      </w:r>
      <w:r w:rsidR="005F7004">
        <w:rPr>
          <w:rFonts w:ascii="Arial" w:hAnsi="Arial" w:cs="Arial"/>
          <w:sz w:val="24"/>
          <w:szCs w:val="24"/>
        </w:rPr>
        <w:t xml:space="preserve"> в случаях, предусмотренных законодательством.»</w:t>
      </w:r>
    </w:p>
    <w:p w:rsidR="005F7004" w:rsidRDefault="005F7004" w:rsidP="00814F0D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В порядке, установленном Федеральным законом от 21.07.2005 №97-ФЗ «О государственной регистрации Уставов муниципальных образований», предоставить муниципальный правовой акт о внесении изменений в Устав муниципального образования «Могоенок» на государственную регистрацию в  Управление Министерства юстиции Российской Федерации по Иркутской области в течении 15 дней.</w:t>
      </w:r>
    </w:p>
    <w:p w:rsidR="005F7004" w:rsidRPr="00947CFD" w:rsidRDefault="005F7004" w:rsidP="00814F0D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Главе муниципального образования «Могоенок» опубликовать муниципальный правовой акт муниципального образования «Могоенок» после государственной регистрации в течении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муниципального образования «Могоенок» для 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8A70B3" w:rsidRPr="00A30A68" w:rsidRDefault="008A70B3" w:rsidP="00814F0D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30A68">
        <w:rPr>
          <w:rFonts w:ascii="Arial" w:hAnsi="Arial" w:cs="Arial"/>
          <w:sz w:val="24"/>
          <w:szCs w:val="24"/>
        </w:rPr>
        <w:t>4. Настоящее решение вступает в силу после государственной регистрации и опубликования в «Могоеновском вестнике».</w:t>
      </w:r>
    </w:p>
    <w:p w:rsidR="00351AA8" w:rsidRPr="00A30A68" w:rsidRDefault="00351AA8" w:rsidP="00351AA8">
      <w:pPr>
        <w:tabs>
          <w:tab w:val="left" w:pos="2205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51AA8" w:rsidRPr="00A30A68" w:rsidRDefault="00351AA8" w:rsidP="000C0B78">
      <w:pPr>
        <w:spacing w:after="0"/>
        <w:rPr>
          <w:rFonts w:ascii="Arial" w:hAnsi="Arial" w:cs="Arial"/>
          <w:sz w:val="24"/>
          <w:szCs w:val="24"/>
        </w:rPr>
      </w:pPr>
    </w:p>
    <w:p w:rsidR="00351AA8" w:rsidRPr="005F7004" w:rsidRDefault="00351AA8" w:rsidP="005F7004">
      <w:pPr>
        <w:pStyle w:val="aa"/>
        <w:rPr>
          <w:rFonts w:ascii="Arial" w:hAnsi="Arial" w:cs="Arial"/>
          <w:sz w:val="24"/>
          <w:szCs w:val="24"/>
        </w:rPr>
      </w:pPr>
      <w:r w:rsidRPr="005F7004">
        <w:rPr>
          <w:rFonts w:ascii="Arial" w:hAnsi="Arial" w:cs="Arial"/>
          <w:sz w:val="24"/>
          <w:szCs w:val="24"/>
        </w:rPr>
        <w:t xml:space="preserve">Глава муниципального образования «Могоенок» </w:t>
      </w:r>
    </w:p>
    <w:p w:rsidR="00541F7B" w:rsidRPr="005F7004" w:rsidRDefault="00351AA8" w:rsidP="005F7004">
      <w:pPr>
        <w:pStyle w:val="aa"/>
        <w:rPr>
          <w:rFonts w:ascii="Arial" w:hAnsi="Arial" w:cs="Arial"/>
          <w:sz w:val="24"/>
          <w:szCs w:val="24"/>
        </w:rPr>
      </w:pPr>
      <w:r w:rsidRPr="005F7004">
        <w:rPr>
          <w:rFonts w:ascii="Arial" w:hAnsi="Arial" w:cs="Arial"/>
          <w:sz w:val="24"/>
          <w:szCs w:val="24"/>
        </w:rPr>
        <w:t>М.П. Клименков</w:t>
      </w:r>
    </w:p>
    <w:sectPr w:rsidR="00541F7B" w:rsidRPr="005F7004" w:rsidSect="006D33F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1813" w:rsidRDefault="00D51813" w:rsidP="00AE3B14">
      <w:pPr>
        <w:spacing w:after="0" w:line="240" w:lineRule="auto"/>
      </w:pPr>
      <w:r>
        <w:separator/>
      </w:r>
    </w:p>
  </w:endnote>
  <w:endnote w:type="continuationSeparator" w:id="1">
    <w:p w:rsidR="00D51813" w:rsidRDefault="00D51813" w:rsidP="00AE3B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1813" w:rsidRDefault="00D51813" w:rsidP="00AE3B14">
      <w:pPr>
        <w:spacing w:after="0" w:line="240" w:lineRule="auto"/>
      </w:pPr>
      <w:r>
        <w:separator/>
      </w:r>
    </w:p>
  </w:footnote>
  <w:footnote w:type="continuationSeparator" w:id="1">
    <w:p w:rsidR="00D51813" w:rsidRDefault="00D51813" w:rsidP="00AE3B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B3CA3"/>
    <w:multiLevelType w:val="multilevel"/>
    <w:tmpl w:val="1554AA62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">
    <w:nsid w:val="0FDB04E4"/>
    <w:multiLevelType w:val="multilevel"/>
    <w:tmpl w:val="22CC6C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1C32789"/>
    <w:multiLevelType w:val="multilevel"/>
    <w:tmpl w:val="2BA6E9E8"/>
    <w:lvl w:ilvl="0">
      <w:start w:val="1"/>
      <w:numFmt w:val="decimal"/>
      <w:lvlText w:val="%1."/>
      <w:lvlJc w:val="left"/>
      <w:pPr>
        <w:ind w:left="444" w:hanging="444"/>
      </w:pPr>
      <w:rPr>
        <w:rFonts w:hint="default"/>
        <w:b w:val="0"/>
        <w:color w:val="FF0000"/>
      </w:rPr>
    </w:lvl>
    <w:lvl w:ilvl="1">
      <w:start w:val="9"/>
      <w:numFmt w:val="decimal"/>
      <w:lvlText w:val="%1.%2."/>
      <w:lvlJc w:val="left"/>
      <w:pPr>
        <w:ind w:left="1153" w:hanging="444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  <w:color w:val="FF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  <w:color w:val="FF000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  <w:color w:val="FF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  <w:color w:val="FF000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  <w:color w:val="FF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  <w:color w:val="FF0000"/>
      </w:rPr>
    </w:lvl>
  </w:abstractNum>
  <w:abstractNum w:abstractNumId="3">
    <w:nsid w:val="3B3A6DAF"/>
    <w:multiLevelType w:val="multilevel"/>
    <w:tmpl w:val="C0064B84"/>
    <w:lvl w:ilvl="0">
      <w:start w:val="1"/>
      <w:numFmt w:val="decimal"/>
      <w:lvlText w:val="%1."/>
      <w:lvlJc w:val="left"/>
      <w:pPr>
        <w:ind w:left="1765" w:hanging="1056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3E865662"/>
    <w:multiLevelType w:val="multilevel"/>
    <w:tmpl w:val="88D26932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5">
    <w:nsid w:val="69F648F7"/>
    <w:multiLevelType w:val="multilevel"/>
    <w:tmpl w:val="DE60A0B8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6">
    <w:nsid w:val="748E31F4"/>
    <w:multiLevelType w:val="multilevel"/>
    <w:tmpl w:val="31E218DA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>
    <w:nsid w:val="79A62C8F"/>
    <w:multiLevelType w:val="multilevel"/>
    <w:tmpl w:val="67E4F8E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1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0"/>
  </w:num>
  <w:num w:numId="5">
    <w:abstractNumId w:val="6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E7C9A"/>
    <w:rsid w:val="00032AB4"/>
    <w:rsid w:val="00066C16"/>
    <w:rsid w:val="00075F4D"/>
    <w:rsid w:val="00096B3F"/>
    <w:rsid w:val="000C0B78"/>
    <w:rsid w:val="000D5790"/>
    <w:rsid w:val="000D6C96"/>
    <w:rsid w:val="001B0F7D"/>
    <w:rsid w:val="001E7C9A"/>
    <w:rsid w:val="002041F1"/>
    <w:rsid w:val="002E3D93"/>
    <w:rsid w:val="002F5AC9"/>
    <w:rsid w:val="00310F0C"/>
    <w:rsid w:val="00311A8E"/>
    <w:rsid w:val="003251ED"/>
    <w:rsid w:val="00334374"/>
    <w:rsid w:val="00351AA8"/>
    <w:rsid w:val="003D4B97"/>
    <w:rsid w:val="004377F7"/>
    <w:rsid w:val="00446EF5"/>
    <w:rsid w:val="004649EF"/>
    <w:rsid w:val="004719FF"/>
    <w:rsid w:val="004A687F"/>
    <w:rsid w:val="0053467E"/>
    <w:rsid w:val="00541F7B"/>
    <w:rsid w:val="0054256E"/>
    <w:rsid w:val="005721D6"/>
    <w:rsid w:val="00574583"/>
    <w:rsid w:val="005D0BFD"/>
    <w:rsid w:val="005F7004"/>
    <w:rsid w:val="006448C3"/>
    <w:rsid w:val="006676AF"/>
    <w:rsid w:val="0068744B"/>
    <w:rsid w:val="00693FF6"/>
    <w:rsid w:val="006C7668"/>
    <w:rsid w:val="006D33F0"/>
    <w:rsid w:val="006D3E40"/>
    <w:rsid w:val="00702687"/>
    <w:rsid w:val="0070548F"/>
    <w:rsid w:val="00735005"/>
    <w:rsid w:val="007815A7"/>
    <w:rsid w:val="00792E0E"/>
    <w:rsid w:val="007B34F2"/>
    <w:rsid w:val="007C7980"/>
    <w:rsid w:val="00814F0D"/>
    <w:rsid w:val="00896817"/>
    <w:rsid w:val="008A70B3"/>
    <w:rsid w:val="008C399B"/>
    <w:rsid w:val="00941839"/>
    <w:rsid w:val="00947CFD"/>
    <w:rsid w:val="00954C1D"/>
    <w:rsid w:val="009F283E"/>
    <w:rsid w:val="009F4FE6"/>
    <w:rsid w:val="009F5BA2"/>
    <w:rsid w:val="00A30A68"/>
    <w:rsid w:val="00A57382"/>
    <w:rsid w:val="00A608F9"/>
    <w:rsid w:val="00A950B2"/>
    <w:rsid w:val="00A96EC9"/>
    <w:rsid w:val="00AE3B14"/>
    <w:rsid w:val="00AF7F2C"/>
    <w:rsid w:val="00B13CB8"/>
    <w:rsid w:val="00B17372"/>
    <w:rsid w:val="00B44C60"/>
    <w:rsid w:val="00B6321E"/>
    <w:rsid w:val="00B93259"/>
    <w:rsid w:val="00BA7605"/>
    <w:rsid w:val="00BD542D"/>
    <w:rsid w:val="00C03EBC"/>
    <w:rsid w:val="00C31A2E"/>
    <w:rsid w:val="00C84E4B"/>
    <w:rsid w:val="00CE05CF"/>
    <w:rsid w:val="00CF038C"/>
    <w:rsid w:val="00D424EF"/>
    <w:rsid w:val="00D46D92"/>
    <w:rsid w:val="00D51813"/>
    <w:rsid w:val="00D915DB"/>
    <w:rsid w:val="00DC0F8A"/>
    <w:rsid w:val="00E1561B"/>
    <w:rsid w:val="00EB7034"/>
    <w:rsid w:val="00EF74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8C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1">
    <w:name w:val="Font Style11"/>
    <w:basedOn w:val="a0"/>
    <w:uiPriority w:val="99"/>
    <w:rsid w:val="006448C3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3">
    <w:name w:val="Font Style13"/>
    <w:basedOn w:val="a0"/>
    <w:uiPriority w:val="99"/>
    <w:rsid w:val="006448C3"/>
    <w:rPr>
      <w:rFonts w:ascii="Times New Roman" w:hAnsi="Times New Roman" w:cs="Times New Roman" w:hint="default"/>
      <w:sz w:val="26"/>
      <w:szCs w:val="26"/>
    </w:rPr>
  </w:style>
  <w:style w:type="paragraph" w:customStyle="1" w:styleId="ConsNormal">
    <w:name w:val="ConsNormal"/>
    <w:uiPriority w:val="99"/>
    <w:rsid w:val="00D46D92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pj">
    <w:name w:val="pj"/>
    <w:basedOn w:val="a"/>
    <w:rsid w:val="00D46D9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List Paragraph"/>
    <w:basedOn w:val="a"/>
    <w:uiPriority w:val="34"/>
    <w:qFormat/>
    <w:rsid w:val="009F5BA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51A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AE3B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E3B14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AE3B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E3B14"/>
    <w:rPr>
      <w:rFonts w:ascii="Calibri" w:eastAsia="Times New Roman" w:hAnsi="Calibri" w:cs="Times New Roman"/>
      <w:lang w:eastAsia="ru-RU"/>
    </w:rPr>
  </w:style>
  <w:style w:type="character" w:styleId="a9">
    <w:name w:val="Hyperlink"/>
    <w:basedOn w:val="a0"/>
    <w:uiPriority w:val="99"/>
    <w:unhideWhenUsed/>
    <w:rsid w:val="00B44C60"/>
    <w:rPr>
      <w:color w:val="0000FF" w:themeColor="hyperlink"/>
      <w:u w:val="single"/>
    </w:rPr>
  </w:style>
  <w:style w:type="paragraph" w:styleId="aa">
    <w:name w:val="No Spacing"/>
    <w:uiPriority w:val="1"/>
    <w:qFormat/>
    <w:rsid w:val="005F700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8C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1">
    <w:name w:val="Font Style11"/>
    <w:basedOn w:val="a0"/>
    <w:uiPriority w:val="99"/>
    <w:rsid w:val="006448C3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3">
    <w:name w:val="Font Style13"/>
    <w:basedOn w:val="a0"/>
    <w:uiPriority w:val="99"/>
    <w:rsid w:val="006448C3"/>
    <w:rPr>
      <w:rFonts w:ascii="Times New Roman" w:hAnsi="Times New Roman" w:cs="Times New Roman" w:hint="default"/>
      <w:sz w:val="26"/>
      <w:szCs w:val="26"/>
    </w:rPr>
  </w:style>
  <w:style w:type="paragraph" w:customStyle="1" w:styleId="ConsNormal">
    <w:name w:val="ConsNormal"/>
    <w:uiPriority w:val="99"/>
    <w:rsid w:val="00D46D92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pj">
    <w:name w:val="pj"/>
    <w:basedOn w:val="a"/>
    <w:rsid w:val="00D46D9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List Paragraph"/>
    <w:basedOn w:val="a"/>
    <w:uiPriority w:val="34"/>
    <w:qFormat/>
    <w:rsid w:val="009F5BA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51A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51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8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5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77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56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77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705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-minjus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AEA49B-FEC2-4477-BB53-8EE1D9EF4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776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User</cp:lastModifiedBy>
  <cp:revision>2</cp:revision>
  <cp:lastPrinted>2018-10-12T03:24:00Z</cp:lastPrinted>
  <dcterms:created xsi:type="dcterms:W3CDTF">2019-09-03T08:30:00Z</dcterms:created>
  <dcterms:modified xsi:type="dcterms:W3CDTF">2019-09-03T08:30:00Z</dcterms:modified>
</cp:coreProperties>
</file>