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D31533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A42A6F">
        <w:rPr>
          <w:rFonts w:ascii="Arial" w:eastAsia="Times New Roman" w:hAnsi="Arial" w:cs="Arial"/>
          <w:b/>
          <w:sz w:val="32"/>
          <w:szCs w:val="32"/>
          <w:lang w:eastAsia="ru-RU"/>
        </w:rPr>
        <w:t>2.07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22244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C10781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 ОБЪЕКТУ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785248">
        <w:rPr>
          <w:rFonts w:ascii="Arial" w:eastAsia="Calibri" w:hAnsi="Arial" w:cs="Arial"/>
          <w:sz w:val="24"/>
          <w:szCs w:val="24"/>
        </w:rPr>
        <w:t>О</w:t>
      </w:r>
      <w:r w:rsidR="00C10781">
        <w:rPr>
          <w:rFonts w:ascii="Arial" w:eastAsia="Calibri" w:hAnsi="Arial" w:cs="Arial"/>
          <w:sz w:val="24"/>
          <w:szCs w:val="24"/>
        </w:rPr>
        <w:t>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3B410D">
        <w:rPr>
          <w:rFonts w:ascii="Arial" w:eastAsia="Calibri" w:hAnsi="Arial" w:cs="Arial"/>
          <w:sz w:val="24"/>
          <w:szCs w:val="24"/>
        </w:rPr>
        <w:t xml:space="preserve"> площадью 2500</w:t>
      </w:r>
      <w:r w:rsidR="00CB2680">
        <w:rPr>
          <w:rFonts w:ascii="Arial" w:eastAsia="Calibri" w:hAnsi="Arial" w:cs="Arial"/>
          <w:sz w:val="24"/>
          <w:szCs w:val="24"/>
        </w:rPr>
        <w:t xml:space="preserve"> кв.м.,</w:t>
      </w:r>
      <w:r w:rsidR="00B0736F">
        <w:rPr>
          <w:rFonts w:ascii="Arial" w:eastAsia="Calibri" w:hAnsi="Arial" w:cs="Arial"/>
          <w:sz w:val="24"/>
          <w:szCs w:val="24"/>
        </w:rPr>
        <w:t xml:space="preserve"> без кадастрового номера</w:t>
      </w:r>
      <w:r w:rsidR="00E518F4">
        <w:rPr>
          <w:rFonts w:ascii="Arial" w:eastAsia="Calibri" w:hAnsi="Arial" w:cs="Arial"/>
          <w:sz w:val="24"/>
          <w:szCs w:val="24"/>
        </w:rPr>
        <w:t>,</w:t>
      </w:r>
      <w:r w:rsidR="00CB2680">
        <w:rPr>
          <w:rFonts w:ascii="Arial" w:eastAsia="Calibri" w:hAnsi="Arial" w:cs="Arial"/>
          <w:sz w:val="24"/>
          <w:szCs w:val="24"/>
        </w:rPr>
        <w:t xml:space="preserve"> категория земель: земли населенных пунктов</w:t>
      </w:r>
      <w:r w:rsidR="00907A63">
        <w:rPr>
          <w:rFonts w:ascii="Arial" w:eastAsia="Calibri" w:hAnsi="Arial" w:cs="Arial"/>
          <w:sz w:val="24"/>
          <w:szCs w:val="24"/>
        </w:rPr>
        <w:t xml:space="preserve">, </w:t>
      </w:r>
      <w:r w:rsidR="00785248">
        <w:rPr>
          <w:rFonts w:ascii="Arial" w:eastAsia="Calibri" w:hAnsi="Arial" w:cs="Arial"/>
          <w:sz w:val="24"/>
          <w:szCs w:val="24"/>
        </w:rPr>
        <w:t>присвоить адрес: Российская Федерация, Иркутская область, муниципальный район Аларский</w:t>
      </w:r>
      <w:r w:rsidR="008A0319">
        <w:rPr>
          <w:rFonts w:ascii="Arial" w:eastAsia="Calibri" w:hAnsi="Arial" w:cs="Arial"/>
          <w:sz w:val="24"/>
          <w:szCs w:val="24"/>
        </w:rPr>
        <w:t xml:space="preserve">, сельское поселение Могоенок, </w:t>
      </w:r>
      <w:r w:rsidR="00642DD4">
        <w:rPr>
          <w:rFonts w:ascii="Arial" w:eastAsia="Calibri" w:hAnsi="Arial" w:cs="Arial"/>
          <w:sz w:val="24"/>
          <w:szCs w:val="24"/>
        </w:rPr>
        <w:t>д.</w:t>
      </w:r>
      <w:r w:rsidR="003B410D">
        <w:rPr>
          <w:rFonts w:ascii="Arial" w:eastAsia="Calibri" w:hAnsi="Arial" w:cs="Arial"/>
          <w:sz w:val="24"/>
          <w:szCs w:val="24"/>
        </w:rPr>
        <w:t>Тютрина</w:t>
      </w:r>
      <w:r w:rsidR="00642DD4">
        <w:rPr>
          <w:rFonts w:ascii="Arial" w:eastAsia="Calibri" w:hAnsi="Arial" w:cs="Arial"/>
          <w:sz w:val="24"/>
          <w:szCs w:val="24"/>
        </w:rPr>
        <w:t>, ул.</w:t>
      </w:r>
      <w:r w:rsidR="003B410D">
        <w:rPr>
          <w:rFonts w:ascii="Arial" w:eastAsia="Calibri" w:hAnsi="Arial" w:cs="Arial"/>
          <w:sz w:val="24"/>
          <w:szCs w:val="24"/>
        </w:rPr>
        <w:t xml:space="preserve"> Новая</w:t>
      </w:r>
      <w:r w:rsidR="008A0319">
        <w:rPr>
          <w:rFonts w:ascii="Arial" w:eastAsia="Calibri" w:hAnsi="Arial" w:cs="Arial"/>
          <w:sz w:val="24"/>
          <w:szCs w:val="24"/>
        </w:rPr>
        <w:t xml:space="preserve">, </w:t>
      </w:r>
      <w:r w:rsidR="003B410D">
        <w:rPr>
          <w:rFonts w:ascii="Arial" w:eastAsia="Calibri" w:hAnsi="Arial" w:cs="Arial"/>
          <w:sz w:val="24"/>
          <w:szCs w:val="24"/>
        </w:rPr>
        <w:t>земельный участок 6/2</w:t>
      </w:r>
      <w:r w:rsidR="00907A63">
        <w:rPr>
          <w:rFonts w:ascii="Arial" w:eastAsia="Calibri" w:hAnsi="Arial" w:cs="Arial"/>
          <w:sz w:val="24"/>
          <w:szCs w:val="24"/>
        </w:rPr>
        <w:t>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1EB" w:rsidRDefault="00FE21EB">
      <w:pPr>
        <w:spacing w:after="0" w:line="240" w:lineRule="auto"/>
      </w:pPr>
      <w:r>
        <w:separator/>
      </w:r>
    </w:p>
  </w:endnote>
  <w:endnote w:type="continuationSeparator" w:id="1">
    <w:p w:rsidR="00FE21EB" w:rsidRDefault="00FE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1EB" w:rsidRDefault="00FE21EB">
      <w:pPr>
        <w:spacing w:after="0" w:line="240" w:lineRule="auto"/>
      </w:pPr>
      <w:r>
        <w:separator/>
      </w:r>
    </w:p>
  </w:footnote>
  <w:footnote w:type="continuationSeparator" w:id="1">
    <w:p w:rsidR="00FE21EB" w:rsidRDefault="00FE2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0069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ACB"/>
    <w:rsid w:val="00174F56"/>
    <w:rsid w:val="0017691A"/>
    <w:rsid w:val="00180F25"/>
    <w:rsid w:val="00182472"/>
    <w:rsid w:val="001920C8"/>
    <w:rsid w:val="001932CF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244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95B57"/>
    <w:rsid w:val="003A00F2"/>
    <w:rsid w:val="003A5A12"/>
    <w:rsid w:val="003A6DD5"/>
    <w:rsid w:val="003B410D"/>
    <w:rsid w:val="003B6A75"/>
    <w:rsid w:val="003B6B3C"/>
    <w:rsid w:val="003B6BDE"/>
    <w:rsid w:val="003B6F21"/>
    <w:rsid w:val="003B7D71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4079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5639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45DEC"/>
    <w:rsid w:val="005629D9"/>
    <w:rsid w:val="005665A6"/>
    <w:rsid w:val="00570CFB"/>
    <w:rsid w:val="00571D15"/>
    <w:rsid w:val="0057664D"/>
    <w:rsid w:val="00577A78"/>
    <w:rsid w:val="0058169D"/>
    <w:rsid w:val="005921FD"/>
    <w:rsid w:val="00597F2D"/>
    <w:rsid w:val="005A0CAC"/>
    <w:rsid w:val="005B7C52"/>
    <w:rsid w:val="005D12E2"/>
    <w:rsid w:val="005D198B"/>
    <w:rsid w:val="005D1F55"/>
    <w:rsid w:val="005D3C75"/>
    <w:rsid w:val="005D3D70"/>
    <w:rsid w:val="005D5848"/>
    <w:rsid w:val="005D67A4"/>
    <w:rsid w:val="005D7F31"/>
    <w:rsid w:val="005E1551"/>
    <w:rsid w:val="005E1FED"/>
    <w:rsid w:val="005E4833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4AB3"/>
    <w:rsid w:val="0062792D"/>
    <w:rsid w:val="00632476"/>
    <w:rsid w:val="00642DD4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06EA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6758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453B8"/>
    <w:rsid w:val="00850621"/>
    <w:rsid w:val="0085463B"/>
    <w:rsid w:val="008570AC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07A63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3241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2A6F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B3D59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7B98"/>
    <w:rsid w:val="00B03CEA"/>
    <w:rsid w:val="00B05408"/>
    <w:rsid w:val="00B06FE7"/>
    <w:rsid w:val="00B0736F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5DC1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6EF8"/>
    <w:rsid w:val="00BD7A51"/>
    <w:rsid w:val="00BE0A97"/>
    <w:rsid w:val="00BE0BEC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0924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7158"/>
    <w:rsid w:val="00C81909"/>
    <w:rsid w:val="00C87F50"/>
    <w:rsid w:val="00C924B2"/>
    <w:rsid w:val="00C93B86"/>
    <w:rsid w:val="00CA7399"/>
    <w:rsid w:val="00CB2680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30D87"/>
    <w:rsid w:val="00D31533"/>
    <w:rsid w:val="00D317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401B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18F4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A5B1A"/>
    <w:rsid w:val="00EB15DE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  <w:rsid w:val="00FE21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2026-07-22T03:16:00Z</cp:lastPrinted>
  <dcterms:created xsi:type="dcterms:W3CDTF">2026-07-22T03:23:00Z</dcterms:created>
  <dcterms:modified xsi:type="dcterms:W3CDTF">2026-07-22T03:23:00Z</dcterms:modified>
</cp:coreProperties>
</file>