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FD" w:rsidRPr="00D945CA" w:rsidRDefault="00EC73FD" w:rsidP="00EC73FD">
      <w:pPr>
        <w:spacing w:after="0" w:line="240" w:lineRule="auto"/>
        <w:ind w:firstLine="709"/>
        <w:jc w:val="right"/>
        <w:rPr>
          <w:rFonts w:ascii="Arial" w:hAnsi="Arial" w:cs="Arial"/>
          <w:color w:val="000000"/>
        </w:rPr>
      </w:pPr>
    </w:p>
    <w:p w:rsidR="00EC73FD" w:rsidRPr="00D945CA" w:rsidRDefault="006D06BA" w:rsidP="00EC73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EC73FD" w:rsidRPr="0050449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12.2018Г</w:t>
      </w:r>
      <w:r w:rsidR="00EC73FD" w:rsidRPr="0050449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№65-п</w:t>
      </w:r>
    </w:p>
    <w:p w:rsidR="00EC73FD" w:rsidRPr="00D945CA" w:rsidRDefault="00EC73FD" w:rsidP="00EC73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45C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73FD" w:rsidRPr="00D945CA" w:rsidRDefault="000A5D65" w:rsidP="00EC73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ИРКУТСКАЯ </w:t>
      </w:r>
      <w:r w:rsidR="00EC73FD">
        <w:rPr>
          <w:rFonts w:ascii="Arial" w:hAnsi="Arial" w:cs="Arial"/>
          <w:b/>
          <w:sz w:val="32"/>
          <w:szCs w:val="32"/>
        </w:rPr>
        <w:t>ОБЛАСТ</w:t>
      </w:r>
      <w:r w:rsidR="00EC73FD" w:rsidRPr="00D945CA">
        <w:rPr>
          <w:rFonts w:ascii="Arial" w:hAnsi="Arial" w:cs="Arial"/>
          <w:b/>
          <w:sz w:val="32"/>
          <w:szCs w:val="32"/>
        </w:rPr>
        <w:t>Ь</w:t>
      </w:r>
    </w:p>
    <w:p w:rsidR="00EC73FD" w:rsidRPr="00D945CA" w:rsidRDefault="00EC73FD" w:rsidP="00EC73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45CA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D945CA">
        <w:rPr>
          <w:rFonts w:ascii="Arial" w:hAnsi="Arial" w:cs="Arial"/>
          <w:b/>
          <w:sz w:val="32"/>
          <w:szCs w:val="32"/>
        </w:rPr>
        <w:t xml:space="preserve"> РАЙОН</w:t>
      </w:r>
    </w:p>
    <w:p w:rsidR="00EC73FD" w:rsidRDefault="00EC73FD" w:rsidP="00EC73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45CA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D06BA">
        <w:rPr>
          <w:rFonts w:ascii="Arial" w:hAnsi="Arial" w:cs="Arial"/>
          <w:b/>
          <w:sz w:val="32"/>
          <w:szCs w:val="32"/>
        </w:rPr>
        <w:t>МОГОЕНОК</w:t>
      </w:r>
      <w:r w:rsidRPr="00D945CA">
        <w:rPr>
          <w:rFonts w:ascii="Arial" w:hAnsi="Arial" w:cs="Arial"/>
          <w:b/>
          <w:sz w:val="32"/>
          <w:szCs w:val="32"/>
        </w:rPr>
        <w:t>»</w:t>
      </w:r>
    </w:p>
    <w:p w:rsidR="00EC73FD" w:rsidRPr="00D945CA" w:rsidRDefault="00EC73FD" w:rsidP="00EC73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C73FD" w:rsidRDefault="00EC73FD" w:rsidP="00EC73F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6D06BA" w:rsidRDefault="007715FD" w:rsidP="007715F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D0F">
        <w:rPr>
          <w:rFonts w:ascii="Arial" w:hAnsi="Arial" w:cs="Arial"/>
          <w:b/>
          <w:sz w:val="32"/>
          <w:szCs w:val="32"/>
        </w:rPr>
        <w:t>ОБ УТВЕРЖДЕНИИ ПЛАНА МЕРОПРИЯТИЙ («ДОРОЖНАЯ КАРТА») ПО ПОВЫШЕНИЮ ЗНАЧЕНИЙ ПОКАЗАТЕЛЕЙ ДОСТУПНОСТИ ДЛЯ ИНВАЛИДОВ ОБЪЕКТОВ</w:t>
      </w:r>
      <w:r w:rsidR="00975D0F" w:rsidRPr="00975D0F">
        <w:rPr>
          <w:rFonts w:ascii="Arial" w:hAnsi="Arial" w:cs="Arial"/>
          <w:b/>
          <w:sz w:val="32"/>
          <w:szCs w:val="32"/>
        </w:rPr>
        <w:t xml:space="preserve"> И УСЛУГ В</w:t>
      </w:r>
      <w:r w:rsidRPr="00975D0F">
        <w:rPr>
          <w:rFonts w:ascii="Arial" w:hAnsi="Arial" w:cs="Arial"/>
          <w:b/>
          <w:sz w:val="32"/>
          <w:szCs w:val="32"/>
        </w:rPr>
        <w:t xml:space="preserve"> МУНИЦИПАЛЬНОМ ОБРАЗОВАНИИ</w:t>
      </w:r>
      <w:r w:rsidR="00975D0F" w:rsidRPr="00975D0F">
        <w:rPr>
          <w:rFonts w:ascii="Arial" w:hAnsi="Arial" w:cs="Arial"/>
          <w:b/>
          <w:sz w:val="32"/>
          <w:szCs w:val="32"/>
        </w:rPr>
        <w:t xml:space="preserve"> «</w:t>
      </w:r>
      <w:r w:rsidR="006D06BA">
        <w:rPr>
          <w:rFonts w:ascii="Arial" w:hAnsi="Arial" w:cs="Arial"/>
          <w:b/>
          <w:sz w:val="32"/>
          <w:szCs w:val="32"/>
        </w:rPr>
        <w:t>МОГОЕНОК</w:t>
      </w:r>
      <w:r w:rsidR="00975D0F" w:rsidRPr="00975D0F">
        <w:rPr>
          <w:rFonts w:ascii="Arial" w:hAnsi="Arial" w:cs="Arial"/>
          <w:b/>
          <w:sz w:val="32"/>
          <w:szCs w:val="32"/>
        </w:rPr>
        <w:t>»</w:t>
      </w:r>
      <w:r w:rsidR="006D06BA">
        <w:rPr>
          <w:rFonts w:ascii="Arial" w:hAnsi="Arial" w:cs="Arial"/>
          <w:b/>
          <w:sz w:val="32"/>
          <w:szCs w:val="32"/>
        </w:rPr>
        <w:t xml:space="preserve"> </w:t>
      </w:r>
    </w:p>
    <w:p w:rsidR="007715FD" w:rsidRPr="00975D0F" w:rsidRDefault="00975D0F" w:rsidP="007715F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D0F">
        <w:rPr>
          <w:rFonts w:ascii="Arial" w:hAnsi="Arial" w:cs="Arial"/>
          <w:b/>
          <w:sz w:val="32"/>
          <w:szCs w:val="32"/>
        </w:rPr>
        <w:t>НА 2018</w:t>
      </w:r>
      <w:r w:rsidR="007715FD" w:rsidRPr="00975D0F">
        <w:rPr>
          <w:rFonts w:ascii="Arial" w:hAnsi="Arial" w:cs="Arial"/>
          <w:b/>
          <w:sz w:val="32"/>
          <w:szCs w:val="32"/>
        </w:rPr>
        <w:t>-2030 ГОДЫ</w:t>
      </w:r>
    </w:p>
    <w:p w:rsidR="007715FD" w:rsidRPr="00975D0F" w:rsidRDefault="007715FD" w:rsidP="007715F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715FD" w:rsidRPr="00975D0F" w:rsidRDefault="007715FD" w:rsidP="007715FD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proofErr w:type="gramStart"/>
      <w:r w:rsidRPr="00975D0F">
        <w:rPr>
          <w:rFonts w:ascii="Arial" w:hAnsi="Arial" w:cs="Arial"/>
          <w:sz w:val="24"/>
          <w:szCs w:val="24"/>
        </w:rPr>
        <w:t>В соответствии с ч. 1 ст. 7 Конституции Российской Федерации</w:t>
      </w:r>
      <w:r w:rsidR="00975D0F" w:rsidRPr="00975D0F">
        <w:rPr>
          <w:rFonts w:ascii="Arial" w:hAnsi="Arial" w:cs="Arial"/>
          <w:sz w:val="24"/>
          <w:szCs w:val="24"/>
        </w:rPr>
        <w:t>, п. 1 ч. 1 ст. 15 Федерального закона от 24.11.1995 г. № 181 – ФЗ «О социальной защите инвалидов в Российской Федерации»,</w:t>
      </w:r>
      <w:r w:rsidRPr="00975D0F">
        <w:rPr>
          <w:rFonts w:ascii="Arial" w:hAnsi="Arial" w:cs="Arial"/>
          <w:sz w:val="24"/>
          <w:szCs w:val="24"/>
        </w:rPr>
        <w:t xml:space="preserve"> пунктом 3 постановления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</w:t>
      </w:r>
      <w:proofErr w:type="gramEnd"/>
      <w:r w:rsidRPr="00975D0F">
        <w:rPr>
          <w:rFonts w:ascii="Arial" w:hAnsi="Arial" w:cs="Arial"/>
          <w:sz w:val="24"/>
          <w:szCs w:val="24"/>
        </w:rPr>
        <w:t xml:space="preserve"> мероприятий по повышению значений показателей доступности для инвалидов объектов и услуг в установленных сферах деятельности» и на основании Устава муниципального образования «</w:t>
      </w:r>
      <w:r w:rsidR="006D06BA">
        <w:rPr>
          <w:rFonts w:ascii="Arial" w:hAnsi="Arial" w:cs="Arial"/>
          <w:sz w:val="24"/>
          <w:szCs w:val="24"/>
        </w:rPr>
        <w:t>Могоенок</w:t>
      </w:r>
      <w:r w:rsidRPr="00975D0F">
        <w:rPr>
          <w:rFonts w:ascii="Arial" w:hAnsi="Arial" w:cs="Arial"/>
          <w:sz w:val="24"/>
          <w:szCs w:val="24"/>
        </w:rPr>
        <w:t>»,</w:t>
      </w:r>
    </w:p>
    <w:p w:rsidR="007715FD" w:rsidRPr="00975D0F" w:rsidRDefault="007715FD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15FD" w:rsidRPr="00975D0F" w:rsidRDefault="007715FD" w:rsidP="007715F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7715FD" w:rsidRPr="00975D0F" w:rsidRDefault="007715FD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15FD" w:rsidRPr="00975D0F" w:rsidRDefault="00975D0F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1. Утвердить План мероприятий («дорожную карту») по повышению значений показателей доступности для инвалидов объектов и услуг в МО «</w:t>
      </w:r>
      <w:r w:rsidR="006D06BA">
        <w:rPr>
          <w:rFonts w:ascii="Arial" w:hAnsi="Arial" w:cs="Arial"/>
          <w:sz w:val="24"/>
          <w:szCs w:val="24"/>
        </w:rPr>
        <w:t>Могоенок</w:t>
      </w:r>
      <w:r w:rsidRPr="00975D0F">
        <w:rPr>
          <w:rFonts w:ascii="Arial" w:hAnsi="Arial" w:cs="Arial"/>
          <w:sz w:val="24"/>
          <w:szCs w:val="24"/>
        </w:rPr>
        <w:t>» на 2018 - 2030 годы (прилагается).</w:t>
      </w:r>
    </w:p>
    <w:p w:rsidR="007715FD" w:rsidRPr="009826E0" w:rsidRDefault="007715FD" w:rsidP="00EC73FD">
      <w:pPr>
        <w:pStyle w:val="ConsPlusNormal"/>
        <w:ind w:firstLine="709"/>
        <w:jc w:val="both"/>
        <w:rPr>
          <w:sz w:val="24"/>
          <w:szCs w:val="24"/>
        </w:rPr>
      </w:pPr>
      <w:r w:rsidRPr="009826E0">
        <w:rPr>
          <w:sz w:val="24"/>
          <w:szCs w:val="24"/>
        </w:rPr>
        <w:t xml:space="preserve">2. </w:t>
      </w:r>
      <w:r w:rsidR="00EC73FD" w:rsidRPr="009826E0">
        <w:rPr>
          <w:color w:val="000000" w:themeColor="text1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6D06BA">
        <w:rPr>
          <w:color w:val="000000" w:themeColor="text1"/>
          <w:sz w:val="24"/>
          <w:szCs w:val="24"/>
        </w:rPr>
        <w:t>Могоенов</w:t>
      </w:r>
      <w:r w:rsidR="00EC73FD" w:rsidRPr="009826E0">
        <w:rPr>
          <w:color w:val="000000" w:themeColor="text1"/>
          <w:sz w:val="24"/>
          <w:szCs w:val="24"/>
        </w:rPr>
        <w:t>ский вестник» и на официальном сайте муниципального образо</w:t>
      </w:r>
      <w:r w:rsidR="009826E0" w:rsidRPr="009826E0">
        <w:rPr>
          <w:color w:val="000000" w:themeColor="text1"/>
          <w:sz w:val="24"/>
          <w:szCs w:val="24"/>
        </w:rPr>
        <w:t>вания «</w:t>
      </w:r>
      <w:r w:rsidR="006D06BA">
        <w:rPr>
          <w:color w:val="000000" w:themeColor="text1"/>
          <w:sz w:val="24"/>
          <w:szCs w:val="24"/>
        </w:rPr>
        <w:t>Могоенок</w:t>
      </w:r>
      <w:r w:rsidR="009826E0" w:rsidRPr="009826E0">
        <w:rPr>
          <w:color w:val="000000" w:themeColor="text1"/>
          <w:sz w:val="24"/>
          <w:szCs w:val="24"/>
        </w:rPr>
        <w:t xml:space="preserve">», </w:t>
      </w:r>
      <w:r w:rsidR="00EC73FD" w:rsidRPr="009826E0">
        <w:rPr>
          <w:color w:val="000000" w:themeColor="text1"/>
          <w:sz w:val="24"/>
          <w:szCs w:val="24"/>
        </w:rPr>
        <w:t>в информационно-телекоммуникационной сети «Интернет»</w:t>
      </w:r>
      <w:r w:rsidRPr="009826E0">
        <w:rPr>
          <w:sz w:val="24"/>
          <w:szCs w:val="24"/>
        </w:rPr>
        <w:t>;</w:t>
      </w:r>
    </w:p>
    <w:p w:rsidR="009826E0" w:rsidRPr="00EC73FD" w:rsidRDefault="009826E0" w:rsidP="00EC73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sz w:val="24"/>
          <w:szCs w:val="24"/>
        </w:rPr>
        <w:t>3. Постановление вступает в силу с момента его официального опубликования.</w:t>
      </w:r>
    </w:p>
    <w:p w:rsidR="007715FD" w:rsidRDefault="009826E0" w:rsidP="00771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715FD" w:rsidRPr="00975D0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715FD" w:rsidRPr="00975D0F">
        <w:rPr>
          <w:rFonts w:ascii="Arial" w:hAnsi="Arial" w:cs="Arial"/>
          <w:sz w:val="24"/>
          <w:szCs w:val="24"/>
        </w:rPr>
        <w:t>Контроль за</w:t>
      </w:r>
      <w:proofErr w:type="gramEnd"/>
      <w:r w:rsidR="007715FD" w:rsidRPr="00975D0F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EC73FD">
        <w:rPr>
          <w:rFonts w:ascii="Arial" w:hAnsi="Arial" w:cs="Arial"/>
          <w:sz w:val="24"/>
          <w:szCs w:val="24"/>
        </w:rPr>
        <w:t>возложить на главу     администрации муниципального образования «</w:t>
      </w:r>
      <w:r w:rsidR="006D06BA">
        <w:rPr>
          <w:rFonts w:ascii="Arial" w:hAnsi="Arial" w:cs="Arial"/>
          <w:sz w:val="24"/>
          <w:szCs w:val="24"/>
        </w:rPr>
        <w:t>Могоенок</w:t>
      </w:r>
      <w:r w:rsidR="00EC73FD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6D06BA">
        <w:rPr>
          <w:rFonts w:ascii="Arial" w:hAnsi="Arial" w:cs="Arial"/>
          <w:sz w:val="24"/>
          <w:szCs w:val="24"/>
        </w:rPr>
        <w:t>Клименкова</w:t>
      </w:r>
      <w:proofErr w:type="spellEnd"/>
      <w:r w:rsidR="006D06BA">
        <w:rPr>
          <w:rFonts w:ascii="Arial" w:hAnsi="Arial" w:cs="Arial"/>
          <w:sz w:val="24"/>
          <w:szCs w:val="24"/>
        </w:rPr>
        <w:t xml:space="preserve"> М.П.</w:t>
      </w:r>
    </w:p>
    <w:p w:rsidR="006D06BA" w:rsidRDefault="006D06BA" w:rsidP="00771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D06BA" w:rsidRDefault="006D06BA" w:rsidP="00771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D06BA" w:rsidRDefault="006D06BA" w:rsidP="006D06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6D06BA" w:rsidRPr="00975D0F" w:rsidRDefault="006D06BA" w:rsidP="006D06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М.П.Клименков</w:t>
      </w:r>
      <w:proofErr w:type="spellEnd"/>
    </w:p>
    <w:p w:rsidR="00D6453F" w:rsidRDefault="00D6453F" w:rsidP="006D06BA">
      <w:pPr>
        <w:pStyle w:val="a3"/>
        <w:shd w:val="clear" w:color="auto" w:fill="FFFFFF"/>
        <w:spacing w:before="0" w:beforeAutospacing="0" w:after="96" w:afterAutospacing="0"/>
        <w:rPr>
          <w:rFonts w:ascii="Arial" w:hAnsi="Arial" w:cs="Arial"/>
        </w:rPr>
      </w:pPr>
    </w:p>
    <w:p w:rsidR="005D735D" w:rsidRPr="00D6453F" w:rsidRDefault="006D06BA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5D735D" w:rsidRPr="00D6453F" w:rsidRDefault="00D6453F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>Постановлением</w:t>
      </w:r>
      <w:r w:rsidR="005D735D"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5D735D" w:rsidRPr="00D6453F" w:rsidRDefault="005D735D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 w:rsidR="00D6453F">
        <w:rPr>
          <w:rFonts w:ascii="Courier New" w:hAnsi="Courier New" w:cs="Courier New"/>
          <w:sz w:val="22"/>
          <w:szCs w:val="22"/>
        </w:rPr>
        <w:t xml:space="preserve"> «</w:t>
      </w:r>
      <w:r w:rsidR="006D06BA">
        <w:rPr>
          <w:rFonts w:ascii="Courier New" w:hAnsi="Courier New" w:cs="Courier New"/>
          <w:sz w:val="22"/>
          <w:szCs w:val="22"/>
        </w:rPr>
        <w:t>Могоенок</w:t>
      </w:r>
      <w:r w:rsidR="00D6453F">
        <w:rPr>
          <w:rFonts w:ascii="Courier New" w:hAnsi="Courier New" w:cs="Courier New"/>
          <w:sz w:val="22"/>
          <w:szCs w:val="22"/>
        </w:rPr>
        <w:t>»</w:t>
      </w:r>
    </w:p>
    <w:p w:rsidR="005D735D" w:rsidRPr="00D6453F" w:rsidRDefault="00D6453F" w:rsidP="00D6453F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6D06BA">
        <w:rPr>
          <w:rFonts w:ascii="Courier New" w:hAnsi="Courier New" w:cs="Courier New"/>
          <w:sz w:val="22"/>
          <w:szCs w:val="22"/>
        </w:rPr>
        <w:t xml:space="preserve"> 03.12</w:t>
      </w:r>
      <w:r w:rsidR="00504497">
        <w:rPr>
          <w:rFonts w:ascii="Courier New" w:hAnsi="Courier New" w:cs="Courier New"/>
          <w:sz w:val="22"/>
          <w:szCs w:val="22"/>
        </w:rPr>
        <w:t>.</w:t>
      </w:r>
      <w:r w:rsidR="005D735D" w:rsidRPr="00D6453F">
        <w:rPr>
          <w:rFonts w:ascii="Courier New" w:hAnsi="Courier New" w:cs="Courier New"/>
          <w:sz w:val="22"/>
          <w:szCs w:val="22"/>
        </w:rPr>
        <w:t>201</w:t>
      </w:r>
      <w:r w:rsidR="006D06BA">
        <w:rPr>
          <w:rFonts w:ascii="Courier New" w:hAnsi="Courier New" w:cs="Courier New"/>
          <w:sz w:val="22"/>
          <w:szCs w:val="22"/>
        </w:rPr>
        <w:t>8г.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6D06BA">
        <w:rPr>
          <w:rFonts w:ascii="Courier New" w:hAnsi="Courier New" w:cs="Courier New"/>
          <w:sz w:val="22"/>
          <w:szCs w:val="22"/>
        </w:rPr>
        <w:t>65-п</w:t>
      </w:r>
    </w:p>
    <w:p w:rsidR="005D735D" w:rsidRPr="00B81A7B" w:rsidRDefault="005D735D" w:rsidP="00D645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ПЛАН МЕРОПРИЯТИЙ</w:t>
      </w: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(«ДОРОЖНАЯ КАРТА») ПО ПОВЫШЕНИЮ ЗНАЧЕНИЙ</w:t>
      </w: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lastRenderedPageBreak/>
        <w:t>ПОКАЗАТЕЛЕЙ ДОСТУПНОСТИ ДЛЯ</w:t>
      </w:r>
      <w:r w:rsidR="00D6453F">
        <w:rPr>
          <w:rFonts w:ascii="Arial" w:hAnsi="Arial" w:cs="Arial"/>
          <w:b/>
          <w:bCs/>
        </w:rPr>
        <w:t xml:space="preserve"> ИНВАЛИДОВ ОБЪЕКТОВ И УСЛУГ В МУНИЦИПАЛЬНОМ ОБРАЗОВАНИИ «</w:t>
      </w:r>
      <w:r w:rsidR="006D06BA">
        <w:rPr>
          <w:rFonts w:ascii="Arial" w:hAnsi="Arial" w:cs="Arial"/>
          <w:b/>
          <w:bCs/>
        </w:rPr>
        <w:t>МОГОЕНОК» НА</w:t>
      </w:r>
      <w:r w:rsidR="00D6453F">
        <w:rPr>
          <w:rFonts w:ascii="Arial" w:hAnsi="Arial" w:cs="Arial"/>
          <w:b/>
          <w:bCs/>
        </w:rPr>
        <w:t xml:space="preserve"> 2018</w:t>
      </w:r>
      <w:r w:rsidRPr="00975D0F">
        <w:rPr>
          <w:rFonts w:ascii="Arial" w:hAnsi="Arial" w:cs="Arial"/>
          <w:b/>
          <w:bCs/>
        </w:rPr>
        <w:t xml:space="preserve"> - 2030 ГОДЫ</w:t>
      </w:r>
    </w:p>
    <w:p w:rsidR="005D735D" w:rsidRPr="00975D0F" w:rsidRDefault="005D735D" w:rsidP="00D6453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AE1A19" w:rsidRPr="00AE1A19" w:rsidRDefault="00AE1A19" w:rsidP="006D06BA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1. Общие положения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E1A19">
        <w:rPr>
          <w:rFonts w:ascii="Arial" w:hAnsi="Arial" w:cs="Arial"/>
          <w:sz w:val="24"/>
          <w:szCs w:val="24"/>
        </w:rPr>
        <w:t xml:space="preserve">План мероприятий ("дорожная карта")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6D06BA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 xml:space="preserve">» </w:t>
      </w:r>
      <w:r w:rsidRPr="00AE1A19">
        <w:rPr>
          <w:rFonts w:ascii="Arial" w:hAnsi="Arial" w:cs="Arial"/>
          <w:sz w:val="24"/>
          <w:szCs w:val="24"/>
        </w:rPr>
        <w:t xml:space="preserve">по повышению значений показателей доступности для инвалидов объектов и услуг (далее - план мероприятий) является документом планирования взаимоувязанных по срокам реализации и исполнителям мероприятий, проводимых в целях поэтапного обеспечения для инвалидов условий доступности объектов и услуг, установленных </w:t>
      </w:r>
      <w:hyperlink r:id="rId6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статьей 15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24.11.1995 N 181-ФЗ "О социальной защите инвалидов в Российской Федерации", а также</w:t>
      </w:r>
      <w:proofErr w:type="gramEnd"/>
      <w:r w:rsidRPr="00AE1A19">
        <w:rPr>
          <w:rFonts w:ascii="Arial" w:hAnsi="Arial" w:cs="Arial"/>
          <w:sz w:val="24"/>
          <w:szCs w:val="24"/>
        </w:rPr>
        <w:t xml:space="preserve"> иными федеральными законами, постановлениями администрации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AE1A19">
        <w:rPr>
          <w:rFonts w:ascii="Arial" w:hAnsi="Arial" w:cs="Arial"/>
          <w:sz w:val="24"/>
          <w:szCs w:val="24"/>
        </w:rPr>
        <w:t>, муниципальными правовыми актами, регулирующими вопросы предоставления услуг населению в соответствующих сферах деятельности.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Разработка плана мероприятий предусмотрена </w:t>
      </w:r>
      <w:hyperlink r:id="rId7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пунктом 1 части 4 статьи 26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План мероприятий разработан в соответствии с вопросами местного значения и полномочиями органов местного самоуправления по решению вопросов местного значения, определенными Федеральным </w:t>
      </w:r>
      <w:hyperlink r:id="rId8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AE1A19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6D06BA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2. Приоритеты и цель плана мероприятий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План мероприятий разработан в целях принятия надлежащих мер, в том числе законодательных, для изменения действующих муниципальных правовых актов и создания условий для повышения доступности объектов и услуг в приоритетных сферах жизнедеятельности для инвалидов и других маломобильных групп населения</w:t>
      </w:r>
      <w:r w:rsidR="0043623A">
        <w:rPr>
          <w:rFonts w:ascii="Arial" w:hAnsi="Arial" w:cs="Arial"/>
          <w:sz w:val="24"/>
          <w:szCs w:val="24"/>
        </w:rPr>
        <w:t xml:space="preserve"> (МГН)</w:t>
      </w:r>
      <w:r w:rsidRPr="00AE1A19">
        <w:rPr>
          <w:rFonts w:ascii="Arial" w:hAnsi="Arial" w:cs="Arial"/>
          <w:sz w:val="24"/>
          <w:szCs w:val="24"/>
        </w:rPr>
        <w:t>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Сроки и ожидаемые результаты повышения показателей доступности для инвалидов объектов и услуг в сферах установленной деятельности представлены в </w:t>
      </w:r>
      <w:hyperlink r:id="rId9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таблице</w:t>
        </w:r>
      </w:hyperlink>
      <w:r w:rsidRPr="00AE1A19">
        <w:rPr>
          <w:rFonts w:ascii="Arial" w:hAnsi="Arial" w:cs="Arial"/>
          <w:sz w:val="24"/>
          <w:szCs w:val="24"/>
        </w:rPr>
        <w:t xml:space="preserve"> повышения значений показателей доступности для инвалидо</w:t>
      </w:r>
      <w:r w:rsidR="009826E0">
        <w:rPr>
          <w:rFonts w:ascii="Arial" w:hAnsi="Arial" w:cs="Arial"/>
          <w:sz w:val="24"/>
          <w:szCs w:val="24"/>
        </w:rPr>
        <w:t>в объектов и услуг (приложение №</w:t>
      </w:r>
      <w:r w:rsidRPr="00AE1A19">
        <w:rPr>
          <w:rFonts w:ascii="Arial" w:hAnsi="Arial" w:cs="Arial"/>
          <w:sz w:val="24"/>
          <w:szCs w:val="24"/>
        </w:rPr>
        <w:t>1 к плану мероприятий).</w:t>
      </w:r>
    </w:p>
    <w:p w:rsidR="00AE1A19" w:rsidRPr="00AE1A19" w:rsidRDefault="00813B76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0" w:history="1">
        <w:r w:rsidR="00AE1A19"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Перечень</w:t>
        </w:r>
      </w:hyperlink>
      <w:r w:rsidR="00AE1A19" w:rsidRPr="00AE1A19">
        <w:rPr>
          <w:rFonts w:ascii="Arial" w:hAnsi="Arial" w:cs="Arial"/>
          <w:sz w:val="24"/>
          <w:szCs w:val="24"/>
        </w:rPr>
        <w:t xml:space="preserve"> мероприятий, реализуемых для достижения запланированных значений показателей доступности для инвалидов объектов и ус</w:t>
      </w:r>
      <w:r w:rsidR="009826E0">
        <w:rPr>
          <w:rFonts w:ascii="Arial" w:hAnsi="Arial" w:cs="Arial"/>
          <w:sz w:val="24"/>
          <w:szCs w:val="24"/>
        </w:rPr>
        <w:t>луг, представлен в приложении №</w:t>
      </w:r>
      <w:r w:rsidR="00AE1A19" w:rsidRPr="00AE1A19">
        <w:rPr>
          <w:rFonts w:ascii="Arial" w:hAnsi="Arial" w:cs="Arial"/>
          <w:sz w:val="24"/>
          <w:szCs w:val="24"/>
        </w:rPr>
        <w:t>2 к плану мероприятий.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Показатели доступности для инвалидов объектов и услуг, ожидаемые значения показателей доступности и сроки реализации мероприятий дорожной карты определены исходя </w:t>
      </w:r>
      <w:proofErr w:type="gramStart"/>
      <w:r w:rsidRPr="00AE1A19">
        <w:rPr>
          <w:rFonts w:ascii="Arial" w:hAnsi="Arial" w:cs="Arial"/>
          <w:sz w:val="24"/>
          <w:szCs w:val="24"/>
        </w:rPr>
        <w:t>из</w:t>
      </w:r>
      <w:proofErr w:type="gramEnd"/>
      <w:r w:rsidRPr="00AE1A19">
        <w:rPr>
          <w:rFonts w:ascii="Arial" w:hAnsi="Arial" w:cs="Arial"/>
          <w:sz w:val="24"/>
          <w:szCs w:val="24"/>
        </w:rPr>
        <w:t>: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- норм </w:t>
      </w:r>
      <w:hyperlink r:id="rId11" w:history="1">
        <w:r w:rsidRPr="00AE1A1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 15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24.11.1995 N 181-ФЗ "О социальной защите инвалидов в Российской Федерации";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сводов правил, государственных стандартов и иных требований по обеспечению доступности для инвалидов услуг, зданий и сооружений;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анализа текущего состояния доступности для инвалидов объектов и услуг в установленной сфере деятельности;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- финансовых возможностей по повышению значений показателей доступности для инвалидов объектов и услуг, определенных при утверждении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6D06BA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 xml:space="preserve">» </w:t>
      </w:r>
      <w:r w:rsidRPr="00AE1A19">
        <w:rPr>
          <w:rFonts w:ascii="Arial" w:hAnsi="Arial" w:cs="Arial"/>
          <w:sz w:val="24"/>
          <w:szCs w:val="24"/>
        </w:rPr>
        <w:t>на очередной финансовый год и плановый период.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0A5D65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3. Ресурсное обеспечение, механизм реализациии результативность плана мероприятий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lastRenderedPageBreak/>
        <w:t>В целях исполнения плана мероприятий, а также для обеспечения взаимодействия и подготовки решений по внесению изменений и дополнений в план мероприятий определены ответственные исполнители плана мероприятий.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Финансовое обеспечение мероприятий, реализуемых для достижения запланированных значений показателей доступности для инвалидов объектов и услуг, осуществляется в пределах средств, утвержденных на очередной финансовый год в бюджете</w:t>
      </w:r>
      <w:r w:rsidR="0043623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6D06BA">
        <w:rPr>
          <w:rFonts w:ascii="Arial" w:hAnsi="Arial" w:cs="Arial"/>
          <w:sz w:val="24"/>
          <w:szCs w:val="24"/>
        </w:rPr>
        <w:t>Могоенок</w:t>
      </w:r>
      <w:r w:rsidR="0043623A">
        <w:rPr>
          <w:rFonts w:ascii="Arial" w:hAnsi="Arial" w:cs="Arial"/>
          <w:sz w:val="24"/>
          <w:szCs w:val="24"/>
        </w:rPr>
        <w:t>»</w:t>
      </w:r>
      <w:r w:rsidRPr="00AE1A19">
        <w:rPr>
          <w:rFonts w:ascii="Arial" w:hAnsi="Arial" w:cs="Arial"/>
          <w:sz w:val="24"/>
          <w:szCs w:val="24"/>
        </w:rPr>
        <w:t>.</w:t>
      </w:r>
    </w:p>
    <w:p w:rsidR="00AE1A19" w:rsidRPr="009826E0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26E0">
        <w:rPr>
          <w:rFonts w:ascii="Arial" w:hAnsi="Arial" w:cs="Arial"/>
          <w:sz w:val="24"/>
          <w:szCs w:val="24"/>
        </w:rPr>
        <w:t>Ежегодно в сроки, обеспечивающие согласованность принимаемых решений со сроками формирования проектов соответствующих бюджетов на очередной финансовый год, с учетом предварительных итогов реализации дорожных карт в текущем году в план мероприятий могут вноситься изменения и дополнения.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6D06B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4. Оценка эффективности реализации плана мероприятий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Реализация плана мероприятий позволит обеспечить доступность инвалидам учреждений социальной сферы, расположенных на территории сельского поселения, что будет способствовать повышению качества предоставл</w:t>
      </w:r>
      <w:r w:rsidR="00732916">
        <w:rPr>
          <w:rFonts w:ascii="Arial" w:hAnsi="Arial" w:cs="Arial"/>
          <w:sz w:val="24"/>
          <w:szCs w:val="24"/>
        </w:rPr>
        <w:t>яемых этими учреждениями услуг.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Социальная эффективность плана мероприятий будет выражаться привлечением большего количества граждан с различными ограничениями для участия в совместных с другими гражданами мероприятиях (досуговых, культурных, спортивных), способствуя, таким образом, преодолению социальной изоляции данной категории граждан.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Оценка эффективности реализации Плана осуществляется на основе следующих показателей: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 - доля доступных для инвалидов приоритетных муниципальных объектов социальной инфраструктуры в общем количестве муниципальных объектов;</w:t>
      </w:r>
    </w:p>
    <w:p w:rsidR="00AE1A19" w:rsidRPr="00AE1A19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количество культурных, досуговых, спортивных, кружковых мероприятий, проведенных с участием инвалидов и</w:t>
      </w:r>
      <w:r w:rsidR="0043623A">
        <w:rPr>
          <w:rFonts w:ascii="Arial" w:hAnsi="Arial" w:cs="Arial"/>
          <w:sz w:val="24"/>
          <w:szCs w:val="24"/>
        </w:rPr>
        <w:t xml:space="preserve"> МГН</w:t>
      </w:r>
      <w:r w:rsidRPr="00AE1A19">
        <w:rPr>
          <w:rFonts w:ascii="Arial" w:hAnsi="Arial" w:cs="Arial"/>
          <w:sz w:val="24"/>
          <w:szCs w:val="24"/>
        </w:rPr>
        <w:t>.</w:t>
      </w:r>
    </w:p>
    <w:p w:rsidR="00AE1A19" w:rsidRPr="00EA5AAE" w:rsidRDefault="00AE1A19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1A19" w:rsidRPr="00AE1A19" w:rsidRDefault="00AE1A19" w:rsidP="006D06BA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5. Конечные результаты реализации плана мероприятий.</w:t>
      </w:r>
    </w:p>
    <w:p w:rsidR="00AE1A19" w:rsidRPr="00AE1A19" w:rsidRDefault="00AE1A19" w:rsidP="006D06BA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Усиление защиты прав и законных интересов инвалидов;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Уважение личного достоинства, недопущение дискриминации по признаку инвалидности;</w:t>
      </w:r>
    </w:p>
    <w:p w:rsidR="00AE1A19" w:rsidRPr="00AE1A19" w:rsidRDefault="00AE1A19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Обеспечение доступности в приоритетные сферы жизнедеятельности инвалидов и</w:t>
      </w:r>
      <w:r w:rsidR="0043623A">
        <w:rPr>
          <w:rFonts w:ascii="Arial" w:hAnsi="Arial" w:cs="Arial"/>
          <w:sz w:val="24"/>
          <w:szCs w:val="24"/>
        </w:rPr>
        <w:t xml:space="preserve"> МГН</w:t>
      </w:r>
      <w:r w:rsidRPr="00AE1A19">
        <w:rPr>
          <w:rFonts w:ascii="Arial" w:hAnsi="Arial" w:cs="Arial"/>
          <w:sz w:val="24"/>
          <w:szCs w:val="24"/>
        </w:rPr>
        <w:t>.</w:t>
      </w:r>
    </w:p>
    <w:p w:rsidR="00504497" w:rsidRDefault="00504497" w:rsidP="006D06BA">
      <w:pPr>
        <w:spacing w:after="0" w:line="240" w:lineRule="auto"/>
        <w:rPr>
          <w:rFonts w:ascii="Courier New" w:hAnsi="Courier New" w:cs="Courier New"/>
        </w:rPr>
      </w:pPr>
    </w:p>
    <w:p w:rsidR="00EA5AAE" w:rsidRDefault="00EA5AAE" w:rsidP="00EA5AAE">
      <w:pPr>
        <w:spacing w:after="0" w:line="240" w:lineRule="auto"/>
        <w:jc w:val="right"/>
        <w:rPr>
          <w:rFonts w:ascii="Courier New" w:hAnsi="Courier New" w:cs="Courier New"/>
        </w:rPr>
      </w:pPr>
      <w:r w:rsidRPr="00EA5AAE">
        <w:rPr>
          <w:rFonts w:ascii="Courier New" w:hAnsi="Courier New" w:cs="Courier New"/>
        </w:rPr>
        <w:t>Приложение № 1</w:t>
      </w:r>
    </w:p>
    <w:p w:rsidR="00903E94" w:rsidRPr="00D6453F" w:rsidRDefault="00903E94" w:rsidP="00903E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903E94" w:rsidRPr="00D6453F" w:rsidRDefault="00903E94" w:rsidP="00903E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</w:t>
      </w:r>
      <w:r w:rsidR="006D06BA">
        <w:rPr>
          <w:rFonts w:ascii="Courier New" w:hAnsi="Courier New" w:cs="Courier New"/>
          <w:sz w:val="22"/>
          <w:szCs w:val="22"/>
        </w:rPr>
        <w:t>Могоенок</w:t>
      </w:r>
      <w:r>
        <w:rPr>
          <w:rFonts w:ascii="Courier New" w:hAnsi="Courier New" w:cs="Courier New"/>
          <w:sz w:val="22"/>
          <w:szCs w:val="22"/>
        </w:rPr>
        <w:t>»</w:t>
      </w:r>
    </w:p>
    <w:p w:rsidR="00903E94" w:rsidRPr="00D6453F" w:rsidRDefault="00903E94" w:rsidP="00903E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D06BA">
        <w:rPr>
          <w:rFonts w:ascii="Courier New" w:hAnsi="Courier New" w:cs="Courier New"/>
          <w:sz w:val="22"/>
          <w:szCs w:val="22"/>
        </w:rPr>
        <w:t>03.12</w:t>
      </w:r>
      <w:r w:rsidR="00504497">
        <w:rPr>
          <w:rFonts w:ascii="Courier New" w:hAnsi="Courier New" w:cs="Courier New"/>
          <w:sz w:val="22"/>
          <w:szCs w:val="22"/>
        </w:rPr>
        <w:t>.</w:t>
      </w:r>
      <w:r w:rsidRPr="00D6453F">
        <w:rPr>
          <w:rFonts w:ascii="Courier New" w:hAnsi="Courier New" w:cs="Courier New"/>
          <w:sz w:val="22"/>
          <w:szCs w:val="22"/>
        </w:rPr>
        <w:t>201</w:t>
      </w:r>
      <w:r w:rsidR="006D06BA">
        <w:rPr>
          <w:rFonts w:ascii="Courier New" w:hAnsi="Courier New" w:cs="Courier New"/>
          <w:sz w:val="22"/>
          <w:szCs w:val="22"/>
        </w:rPr>
        <w:t>8г.</w:t>
      </w:r>
      <w:r w:rsidR="00EE4E7C">
        <w:rPr>
          <w:rFonts w:ascii="Courier New" w:hAnsi="Courier New" w:cs="Courier New"/>
          <w:sz w:val="22"/>
          <w:szCs w:val="22"/>
        </w:rPr>
        <w:t xml:space="preserve"> №</w:t>
      </w:r>
      <w:r w:rsidR="006D06BA">
        <w:rPr>
          <w:rFonts w:ascii="Courier New" w:hAnsi="Courier New" w:cs="Courier New"/>
          <w:sz w:val="22"/>
          <w:szCs w:val="22"/>
        </w:rPr>
        <w:t>65-п</w:t>
      </w:r>
    </w:p>
    <w:p w:rsidR="00EA5AAE" w:rsidRDefault="00EA5AAE" w:rsidP="00EA5AAE">
      <w:pPr>
        <w:spacing w:after="0" w:line="240" w:lineRule="auto"/>
        <w:rPr>
          <w:b/>
          <w:sz w:val="26"/>
          <w:szCs w:val="26"/>
        </w:rPr>
      </w:pPr>
    </w:p>
    <w:p w:rsidR="00EA5AAE" w:rsidRPr="00EA5AAE" w:rsidRDefault="00EA5AAE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ТАБЛИЦА</w:t>
      </w:r>
    </w:p>
    <w:p w:rsidR="00EA5AAE" w:rsidRPr="00EA5AAE" w:rsidRDefault="00EA5AAE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ПОВЫШЕНИЯ ЗНАЧЕНИЙ ПОКАЗАТЕЛЕЙ ДОСТУПНОСТИ</w:t>
      </w:r>
    </w:p>
    <w:p w:rsidR="00EA5AAE" w:rsidRDefault="00EA5AAE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ДЛЯ ИНВАЛИДОВ ОБЪЕКТОВ И УСЛУГ</w:t>
      </w:r>
    </w:p>
    <w:p w:rsidR="00AC0803" w:rsidRPr="00EA5AAE" w:rsidRDefault="00AC0803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5"/>
        <w:tblW w:w="10315" w:type="dxa"/>
        <w:tblLayout w:type="fixed"/>
        <w:tblLook w:val="04A0"/>
      </w:tblPr>
      <w:tblGrid>
        <w:gridCol w:w="534"/>
        <w:gridCol w:w="2409"/>
        <w:gridCol w:w="852"/>
        <w:gridCol w:w="850"/>
        <w:gridCol w:w="709"/>
        <w:gridCol w:w="708"/>
        <w:gridCol w:w="709"/>
        <w:gridCol w:w="708"/>
        <w:gridCol w:w="2836"/>
      </w:tblGrid>
      <w:tr w:rsidR="009C4232" w:rsidRPr="00903E94" w:rsidTr="00EE4E7C">
        <w:tc>
          <w:tcPr>
            <w:tcW w:w="534" w:type="dxa"/>
            <w:vMerge w:val="restart"/>
          </w:tcPr>
          <w:p w:rsidR="009C4232" w:rsidRPr="00903E94" w:rsidRDefault="009C4232" w:rsidP="00E72932">
            <w:pPr>
              <w:autoSpaceDE w:val="0"/>
              <w:jc w:val="center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N</w:t>
            </w:r>
          </w:p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п/п</w:t>
            </w:r>
          </w:p>
        </w:tc>
        <w:tc>
          <w:tcPr>
            <w:tcW w:w="2409" w:type="dxa"/>
            <w:vMerge w:val="restart"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852" w:type="dxa"/>
            <w:vMerge w:val="restart"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Единица измерения</w:t>
            </w:r>
          </w:p>
        </w:tc>
        <w:tc>
          <w:tcPr>
            <w:tcW w:w="3684" w:type="dxa"/>
            <w:gridSpan w:val="5"/>
          </w:tcPr>
          <w:p w:rsidR="009C4232" w:rsidRPr="00903E94" w:rsidRDefault="009C4232" w:rsidP="009C4232">
            <w:pPr>
              <w:autoSpaceDE w:val="0"/>
              <w:jc w:val="center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Значения показателей</w:t>
            </w:r>
          </w:p>
        </w:tc>
        <w:tc>
          <w:tcPr>
            <w:tcW w:w="2836" w:type="dxa"/>
            <w:vMerge w:val="restart"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Структурное подразделение (должностное лицо), ответственное за мониторинг и достижение запланированных значений показателей доступности для инвалидов объектов </w:t>
            </w:r>
            <w:r w:rsidRPr="00903E94">
              <w:rPr>
                <w:rFonts w:ascii="Courier New" w:hAnsi="Courier New" w:cs="Courier New"/>
                <w:bCs/>
              </w:rPr>
              <w:lastRenderedPageBreak/>
              <w:t>и услуг</w:t>
            </w:r>
          </w:p>
        </w:tc>
      </w:tr>
      <w:tr w:rsidR="009C4232" w:rsidRPr="00903E94" w:rsidTr="00EE4E7C">
        <w:tc>
          <w:tcPr>
            <w:tcW w:w="534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2409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2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</w:tcPr>
          <w:p w:rsidR="009C4232" w:rsidRPr="00903E94" w:rsidRDefault="009C4232" w:rsidP="00903E94">
            <w:pPr>
              <w:suppressAutoHyphens/>
              <w:autoSpaceDE w:val="0"/>
              <w:ind w:left="-250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2018 год</w:t>
            </w:r>
          </w:p>
        </w:tc>
        <w:tc>
          <w:tcPr>
            <w:tcW w:w="709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2019 год</w:t>
            </w:r>
          </w:p>
        </w:tc>
        <w:tc>
          <w:tcPr>
            <w:tcW w:w="708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2020 год</w:t>
            </w:r>
          </w:p>
        </w:tc>
        <w:tc>
          <w:tcPr>
            <w:tcW w:w="709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2025 год</w:t>
            </w:r>
          </w:p>
        </w:tc>
        <w:tc>
          <w:tcPr>
            <w:tcW w:w="708" w:type="dxa"/>
          </w:tcPr>
          <w:p w:rsidR="009C4232" w:rsidRPr="00903E94" w:rsidRDefault="009C4232" w:rsidP="00903E94">
            <w:pPr>
              <w:suppressAutoHyphens/>
              <w:autoSpaceDE w:val="0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2030 год</w:t>
            </w:r>
          </w:p>
        </w:tc>
        <w:tc>
          <w:tcPr>
            <w:tcW w:w="2836" w:type="dxa"/>
            <w:vMerge/>
          </w:tcPr>
          <w:p w:rsidR="009C42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</w:tr>
      <w:tr w:rsidR="00E72932" w:rsidRPr="00903E94" w:rsidTr="00EE4E7C">
        <w:tc>
          <w:tcPr>
            <w:tcW w:w="534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lastRenderedPageBreak/>
              <w:t>1.</w:t>
            </w:r>
          </w:p>
        </w:tc>
        <w:tc>
          <w:tcPr>
            <w:tcW w:w="2409" w:type="dxa"/>
          </w:tcPr>
          <w:p w:rsidR="00E72932" w:rsidRPr="00903E94" w:rsidRDefault="009C4232" w:rsidP="00EE4E7C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административных зданий</w:t>
            </w:r>
            <w:r w:rsidR="00EE4E7C">
              <w:rPr>
                <w:rFonts w:ascii="Courier New" w:hAnsi="Courier New" w:cs="Courier New"/>
              </w:rPr>
              <w:t>,</w:t>
            </w:r>
            <w:r w:rsidRPr="00903E94">
              <w:rPr>
                <w:rFonts w:ascii="Courier New" w:hAnsi="Courier New" w:cs="Courier New"/>
              </w:rPr>
              <w:t xml:space="preserve"> оборудованны</w:t>
            </w:r>
            <w:r w:rsidR="00EE4E7C">
              <w:rPr>
                <w:rFonts w:ascii="Courier New" w:hAnsi="Courier New" w:cs="Courier New"/>
              </w:rPr>
              <w:t>х</w:t>
            </w:r>
            <w:r w:rsidRPr="00903E94">
              <w:rPr>
                <w:rFonts w:ascii="Courier New" w:hAnsi="Courier New" w:cs="Courier New"/>
              </w:rPr>
              <w:t xml:space="preserve"> пандусами</w:t>
            </w:r>
          </w:p>
        </w:tc>
        <w:tc>
          <w:tcPr>
            <w:tcW w:w="852" w:type="dxa"/>
          </w:tcPr>
          <w:p w:rsidR="00E72932" w:rsidRPr="00903E94" w:rsidRDefault="00E72932" w:rsidP="009C4232">
            <w:pPr>
              <w:autoSpaceDE w:val="0"/>
              <w:spacing w:line="36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</w:tcPr>
          <w:p w:rsidR="00E72932" w:rsidRPr="00903E94" w:rsidRDefault="00EE4E7C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EE4E7C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E72932" w:rsidRPr="00903E94" w:rsidRDefault="009C4232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836" w:type="dxa"/>
          </w:tcPr>
          <w:p w:rsidR="009C4232" w:rsidRPr="00903E94" w:rsidRDefault="009C4232" w:rsidP="009C4232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Администрация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  <w:p w:rsidR="009C4232" w:rsidRPr="00903E94" w:rsidRDefault="009C4232" w:rsidP="009C4232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72932" w:rsidRPr="00903E94" w:rsidRDefault="00EE4E7C" w:rsidP="00EE4E7C">
            <w:pPr>
              <w:autoSpaceDE w:val="0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Директор </w:t>
            </w:r>
            <w:r w:rsidR="009C4232"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="009C4232"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="009C4232"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="009C4232" w:rsidRPr="00903E94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E72932" w:rsidRPr="00903E94" w:rsidTr="00EE4E7C">
        <w:tc>
          <w:tcPr>
            <w:tcW w:w="534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24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парковочных мест, специально оборудованных для автотранспорта инвалидов и МГН</w:t>
            </w:r>
          </w:p>
        </w:tc>
        <w:tc>
          <w:tcPr>
            <w:tcW w:w="852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Количество мест</w:t>
            </w:r>
          </w:p>
        </w:tc>
        <w:tc>
          <w:tcPr>
            <w:tcW w:w="850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EE4E7C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E72932" w:rsidRPr="00903E94" w:rsidRDefault="00EE4E7C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EE4E7C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E72932" w:rsidRPr="00903E94" w:rsidRDefault="006D06BA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836" w:type="dxa"/>
          </w:tcPr>
          <w:p w:rsidR="00EE4E7C" w:rsidRPr="00903E94" w:rsidRDefault="00EE4E7C" w:rsidP="00EE4E7C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Администрация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  <w:p w:rsidR="00EE4E7C" w:rsidRPr="00903E94" w:rsidRDefault="00EE4E7C" w:rsidP="00EE4E7C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72932" w:rsidRPr="00903E94" w:rsidRDefault="00EE4E7C" w:rsidP="00EE4E7C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Директор </w:t>
            </w: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E72932" w:rsidRPr="00903E94" w:rsidTr="00EE4E7C">
        <w:tc>
          <w:tcPr>
            <w:tcW w:w="534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24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сотрудников, на которых возложено внутренним актом организации оказание помощи инвалидам по зрению в преодолении барьеров (включая сопровождение)</w:t>
            </w:r>
          </w:p>
        </w:tc>
        <w:tc>
          <w:tcPr>
            <w:tcW w:w="852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Человек</w:t>
            </w:r>
          </w:p>
        </w:tc>
        <w:tc>
          <w:tcPr>
            <w:tcW w:w="850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E72932" w:rsidRPr="00903E94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836" w:type="dxa"/>
          </w:tcPr>
          <w:p w:rsidR="00EE4E7C" w:rsidRPr="00903E94" w:rsidRDefault="00EE4E7C" w:rsidP="00EE4E7C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Администрация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  <w:p w:rsidR="00EE4E7C" w:rsidRPr="00903E94" w:rsidRDefault="00EE4E7C" w:rsidP="00EE4E7C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72932" w:rsidRPr="00903E94" w:rsidRDefault="00EE4E7C" w:rsidP="00EE4E7C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Директор </w:t>
            </w: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E72932" w:rsidRPr="00903E94" w:rsidTr="00EE4E7C">
        <w:tc>
          <w:tcPr>
            <w:tcW w:w="534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2409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</w:rPr>
              <w:t>Количество культурных, досуговых, спортивных, кружковых мероприятий, проведенных с участием инвалидов и других МГН</w:t>
            </w:r>
          </w:p>
        </w:tc>
        <w:tc>
          <w:tcPr>
            <w:tcW w:w="852" w:type="dxa"/>
          </w:tcPr>
          <w:p w:rsidR="00E72932" w:rsidRPr="00903E94" w:rsidRDefault="00AC0803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 w:rsidRPr="00903E94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850" w:type="dxa"/>
          </w:tcPr>
          <w:p w:rsidR="00E72932" w:rsidRPr="00903E94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E72932" w:rsidRPr="00903E94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708" w:type="dxa"/>
          </w:tcPr>
          <w:p w:rsidR="00E72932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</w:t>
            </w:r>
          </w:p>
          <w:p w:rsidR="000A5D65" w:rsidRPr="00903E94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709" w:type="dxa"/>
          </w:tcPr>
          <w:p w:rsidR="00E72932" w:rsidRPr="00903E94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708" w:type="dxa"/>
          </w:tcPr>
          <w:p w:rsidR="00E72932" w:rsidRPr="00903E94" w:rsidRDefault="000A5D65" w:rsidP="00E72932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2836" w:type="dxa"/>
          </w:tcPr>
          <w:p w:rsidR="00E72932" w:rsidRPr="00903E94" w:rsidRDefault="00EE4E7C" w:rsidP="00EE4E7C">
            <w:pPr>
              <w:autoSpaceDE w:val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Директор </w:t>
            </w: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</w:tr>
    </w:tbl>
    <w:p w:rsidR="00EE4E7C" w:rsidRDefault="00EE4E7C" w:rsidP="006B6974">
      <w:pPr>
        <w:spacing w:after="0" w:line="240" w:lineRule="auto"/>
        <w:jc w:val="right"/>
        <w:rPr>
          <w:rFonts w:ascii="Courier New" w:hAnsi="Courier New" w:cs="Courier New"/>
        </w:rPr>
      </w:pPr>
    </w:p>
    <w:p w:rsidR="006B6974" w:rsidRDefault="006B6974" w:rsidP="006B697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2</w:t>
      </w:r>
    </w:p>
    <w:p w:rsidR="006B6974" w:rsidRPr="00D6453F" w:rsidRDefault="006B6974" w:rsidP="006B6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6B6974" w:rsidRPr="00D6453F" w:rsidRDefault="006B6974" w:rsidP="006B6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</w:t>
      </w:r>
      <w:r w:rsidR="006D06BA">
        <w:rPr>
          <w:rFonts w:ascii="Courier New" w:hAnsi="Courier New" w:cs="Courier New"/>
          <w:sz w:val="22"/>
          <w:szCs w:val="22"/>
        </w:rPr>
        <w:t>Могоенок</w:t>
      </w:r>
      <w:r>
        <w:rPr>
          <w:rFonts w:ascii="Courier New" w:hAnsi="Courier New" w:cs="Courier New"/>
          <w:sz w:val="22"/>
          <w:szCs w:val="22"/>
        </w:rPr>
        <w:t>»</w:t>
      </w:r>
    </w:p>
    <w:p w:rsidR="006B6974" w:rsidRPr="00D6453F" w:rsidRDefault="006B6974" w:rsidP="006B6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A5D65">
        <w:rPr>
          <w:rFonts w:ascii="Courier New" w:hAnsi="Courier New" w:cs="Courier New"/>
          <w:sz w:val="22"/>
          <w:szCs w:val="22"/>
        </w:rPr>
        <w:t>03.12</w:t>
      </w:r>
      <w:r w:rsidR="00504497">
        <w:rPr>
          <w:rFonts w:ascii="Courier New" w:hAnsi="Courier New" w:cs="Courier New"/>
          <w:sz w:val="22"/>
          <w:szCs w:val="22"/>
        </w:rPr>
        <w:t>.</w:t>
      </w:r>
      <w:r w:rsidRPr="00D6453F">
        <w:rPr>
          <w:rFonts w:ascii="Courier New" w:hAnsi="Courier New" w:cs="Courier New"/>
          <w:sz w:val="22"/>
          <w:szCs w:val="22"/>
        </w:rPr>
        <w:t>201</w:t>
      </w:r>
      <w:r w:rsidR="000A5D65">
        <w:rPr>
          <w:rFonts w:ascii="Courier New" w:hAnsi="Courier New" w:cs="Courier New"/>
          <w:sz w:val="22"/>
          <w:szCs w:val="22"/>
        </w:rPr>
        <w:t>8г.</w:t>
      </w:r>
      <w:r>
        <w:rPr>
          <w:rFonts w:ascii="Courier New" w:hAnsi="Courier New" w:cs="Courier New"/>
          <w:sz w:val="22"/>
          <w:szCs w:val="22"/>
        </w:rPr>
        <w:t xml:space="preserve"> №</w:t>
      </w:r>
      <w:bookmarkStart w:id="0" w:name="_GoBack"/>
      <w:bookmarkEnd w:id="0"/>
      <w:r w:rsidR="000A5D65">
        <w:rPr>
          <w:rFonts w:ascii="Courier New" w:hAnsi="Courier New" w:cs="Courier New"/>
          <w:sz w:val="22"/>
          <w:szCs w:val="22"/>
        </w:rPr>
        <w:t>65-п</w:t>
      </w:r>
    </w:p>
    <w:p w:rsidR="006B6974" w:rsidRDefault="006B6974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6974" w:rsidRPr="006B6974" w:rsidRDefault="00EA5AAE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6974">
        <w:rPr>
          <w:rFonts w:ascii="Arial" w:hAnsi="Arial" w:cs="Arial"/>
          <w:b/>
          <w:bCs/>
          <w:sz w:val="24"/>
          <w:szCs w:val="24"/>
        </w:rPr>
        <w:t>ПЕРЕЧЕНЬ МЕРОПРИЯТИЙ,</w:t>
      </w:r>
    </w:p>
    <w:p w:rsidR="00EA5AAE" w:rsidRDefault="006B6974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6974">
        <w:rPr>
          <w:rFonts w:ascii="Arial" w:hAnsi="Arial" w:cs="Arial"/>
          <w:b/>
          <w:bCs/>
          <w:sz w:val="24"/>
          <w:szCs w:val="24"/>
        </w:rPr>
        <w:t>РЕАЛИЗУЕМЫХ ДЛЯ ДОСТИЖЕНИЯ ЗАПЛАНИРОВАННЫХ ЗНАЧЕНИЙ ПОКАЗАТЕЛЕЙ</w:t>
      </w:r>
      <w:r w:rsidR="000A5D6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B6974">
        <w:rPr>
          <w:rFonts w:ascii="Arial" w:hAnsi="Arial" w:cs="Arial"/>
          <w:b/>
          <w:bCs/>
          <w:sz w:val="24"/>
          <w:szCs w:val="24"/>
        </w:rPr>
        <w:t>ДОСТУПНОСТИ ДЛЯ ИНВАЛИДОВ ОБЪЕКТОВ И УСЛУГ</w:t>
      </w:r>
    </w:p>
    <w:p w:rsidR="006B6974" w:rsidRPr="006B6974" w:rsidRDefault="006B6974" w:rsidP="006B69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256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268"/>
        <w:gridCol w:w="1985"/>
        <w:gridCol w:w="1985"/>
        <w:gridCol w:w="1474"/>
        <w:gridCol w:w="2495"/>
      </w:tblGrid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Ответственные исполнители, соисполнители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EA5AAE" w:rsidRPr="006B6974" w:rsidTr="00DC6F17">
        <w:trPr>
          <w:cantSplit/>
          <w:trHeight w:val="926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Раздел 1. Мероприятия по повышению значений показателей доступности для инвалидов объектов инфраструктуры (транспортных средств, средств связи и информации), включая оборудование объектов необходимыми приспособлениями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Адаптация для инвалидов и </w:t>
            </w:r>
            <w:r w:rsidRPr="006B6974">
              <w:rPr>
                <w:rFonts w:ascii="Courier New" w:hAnsi="Courier New" w:cs="Courier New"/>
              </w:rPr>
              <w:lastRenderedPageBreak/>
              <w:t xml:space="preserve">других МГН приоритетных объектов социальной инфраструктуры путем дооборудования техническими средствами адаптации (приспособление входных групп, путей движения внутри зданий - поручни), зон оказания услуг, прилегающих территорий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4E7C" w:rsidRPr="00903E94" w:rsidRDefault="00EE4E7C" w:rsidP="00EE4E7C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Администрация </w:t>
            </w:r>
            <w:r w:rsidRPr="00903E94">
              <w:rPr>
                <w:rFonts w:ascii="Courier New" w:hAnsi="Courier New" w:cs="Courier New"/>
                <w:bCs/>
              </w:rPr>
              <w:lastRenderedPageBreak/>
              <w:t>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  <w:p w:rsidR="00EE4E7C" w:rsidRPr="00903E94" w:rsidRDefault="00EE4E7C" w:rsidP="00EE4E7C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A5AAE" w:rsidRPr="006B6974" w:rsidRDefault="00EE4E7C" w:rsidP="00EE4E7C">
            <w:pPr>
              <w:suppressAutoHyphens/>
              <w:autoSpaceDE w:val="0"/>
              <w:spacing w:line="240" w:lineRule="auto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bCs/>
              </w:rPr>
              <w:t xml:space="preserve">Директор </w:t>
            </w: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C36AD3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lastRenderedPageBreak/>
              <w:t>До 2020 г.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 w:rsidP="00C36AD3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создание условий доступности </w:t>
            </w:r>
            <w:r w:rsidRPr="006B6974">
              <w:rPr>
                <w:rFonts w:ascii="Courier New" w:hAnsi="Courier New" w:cs="Courier New"/>
              </w:rPr>
              <w:lastRenderedPageBreak/>
              <w:t>приоритетных объектов и услуг в приоритетных сферах жизнедеятельности инвалидов с нарушениями опорно-двигательного</w:t>
            </w:r>
            <w:r w:rsidR="00DC6F17">
              <w:rPr>
                <w:rFonts w:ascii="Courier New" w:hAnsi="Courier New" w:cs="Courier New"/>
              </w:rPr>
              <w:t xml:space="preserve"> аппарата и других МГН в здании </w:t>
            </w:r>
            <w:r w:rsidR="00C36AD3">
              <w:rPr>
                <w:rFonts w:ascii="Courier New" w:hAnsi="Courier New" w:cs="Courier New"/>
              </w:rPr>
              <w:t>администрации МО «</w:t>
            </w:r>
            <w:r w:rsidR="006D06BA">
              <w:rPr>
                <w:rFonts w:ascii="Courier New" w:hAnsi="Courier New" w:cs="Courier New"/>
              </w:rPr>
              <w:t>Могоенок</w:t>
            </w:r>
            <w:r w:rsidR="00C36AD3">
              <w:rPr>
                <w:rFonts w:ascii="Courier New" w:hAnsi="Courier New" w:cs="Courier New"/>
              </w:rPr>
              <w:t>» и МБУК «ИКЦ» МО «</w:t>
            </w:r>
            <w:r w:rsidR="006D06BA">
              <w:rPr>
                <w:rFonts w:ascii="Courier New" w:hAnsi="Courier New" w:cs="Courier New"/>
              </w:rPr>
              <w:t>Могоенок</w:t>
            </w:r>
            <w:r w:rsidR="00C36AD3">
              <w:rPr>
                <w:rFonts w:ascii="Courier New" w:hAnsi="Courier New" w:cs="Courier New"/>
              </w:rPr>
              <w:t>»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autoSpaceDE w:val="0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lastRenderedPageBreak/>
              <w:t>Адаптация для инвалидов и других МГН приоритетных объектов социальной инфраструктуры путем дооборудования техническими средствами адаптации</w:t>
            </w:r>
          </w:p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(парковки)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AD3" w:rsidRPr="00903E94" w:rsidRDefault="00C36AD3" w:rsidP="00C36AD3">
            <w:pPr>
              <w:autoSpaceDE w:val="0"/>
              <w:rPr>
                <w:rFonts w:ascii="Courier New" w:eastAsia="Times New Roman" w:hAnsi="Courier New" w:cs="Courier New"/>
                <w:bCs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>Администрация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  <w:p w:rsidR="00C36AD3" w:rsidRPr="00903E94" w:rsidRDefault="00C36AD3" w:rsidP="00C36AD3">
            <w:pPr>
              <w:autoSpaceDE w:val="0"/>
              <w:rPr>
                <w:rFonts w:ascii="Courier New" w:hAnsi="Courier New" w:cs="Courier New"/>
                <w:bCs/>
              </w:rPr>
            </w:pPr>
          </w:p>
          <w:p w:rsidR="00EA5AAE" w:rsidRPr="006B6974" w:rsidRDefault="00C36AD3" w:rsidP="00C36AD3">
            <w:pPr>
              <w:suppressAutoHyphens/>
              <w:autoSpaceDE w:val="0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bCs/>
              </w:rPr>
              <w:t xml:space="preserve">Директор </w:t>
            </w: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До 2025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 w:rsidP="00C36AD3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создание условий доступности приоритетных объектов и услуг в приоритетных сферах жизнедеятельности инвалидов</w:t>
            </w:r>
            <w:r w:rsidR="00DC6F17">
              <w:rPr>
                <w:rFonts w:ascii="Courier New" w:hAnsi="Courier New" w:cs="Courier New"/>
              </w:rPr>
              <w:t xml:space="preserve"> и</w:t>
            </w:r>
            <w:r w:rsidRPr="006B6974">
              <w:rPr>
                <w:rFonts w:ascii="Courier New" w:hAnsi="Courier New" w:cs="Courier New"/>
              </w:rPr>
              <w:t xml:space="preserve"> других МГН</w:t>
            </w:r>
            <w:r w:rsidR="007A3B07">
              <w:rPr>
                <w:rFonts w:ascii="Courier New" w:hAnsi="Courier New" w:cs="Courier New"/>
              </w:rPr>
              <w:t>возле здания администрации МО «</w:t>
            </w:r>
            <w:r w:rsidR="006D06BA">
              <w:rPr>
                <w:rFonts w:ascii="Courier New" w:hAnsi="Courier New" w:cs="Courier New"/>
              </w:rPr>
              <w:t>Могоенок</w:t>
            </w:r>
            <w:r w:rsidR="007A3B07">
              <w:rPr>
                <w:rFonts w:ascii="Courier New" w:hAnsi="Courier New" w:cs="Courier New"/>
              </w:rPr>
              <w:t>»</w:t>
            </w:r>
          </w:p>
        </w:tc>
      </w:tr>
      <w:tr w:rsidR="00EA5AAE" w:rsidRPr="006B6974" w:rsidTr="00DC6F17">
        <w:trPr>
          <w:cantSplit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  <w:b/>
              </w:rPr>
              <w:t>Раздел 2.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Организация и проведение конкурсов, выставок, культурно-массовых, развивающих, мероприятий с целью адаптации и реабилитации инвалидов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C36AD3" w:rsidP="00C36AD3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Постоянно до 2030</w:t>
            </w:r>
            <w:r w:rsidR="000A5D6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устранение социальной разобщенности и «</w:t>
            </w:r>
            <w:proofErr w:type="spellStart"/>
            <w:r w:rsidRPr="006B6974">
              <w:rPr>
                <w:rFonts w:ascii="Courier New" w:hAnsi="Courier New" w:cs="Courier New"/>
              </w:rPr>
              <w:t>отношенческих</w:t>
            </w:r>
            <w:proofErr w:type="spellEnd"/>
            <w:r w:rsidRPr="006B6974">
              <w:rPr>
                <w:rFonts w:ascii="Courier New" w:hAnsi="Courier New" w:cs="Courier New"/>
              </w:rPr>
              <w:t>» барьеров в обществе</w:t>
            </w:r>
          </w:p>
        </w:tc>
      </w:tr>
      <w:tr w:rsidR="00EA5AAE" w:rsidRPr="006B6974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 xml:space="preserve">Принятие нормативно – правового акта  о возложении внутренним актом Дома культуры по  </w:t>
            </w:r>
            <w:r w:rsidRPr="006B6974">
              <w:rPr>
                <w:rFonts w:ascii="Courier New" w:hAnsi="Courier New" w:cs="Courier New"/>
              </w:rPr>
              <w:lastRenderedPageBreak/>
              <w:t>оказанию помощи инвалидам по зрению в преодолении барьеров (включая сопровождение)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5AAE" w:rsidRPr="006B6974" w:rsidRDefault="00C36AD3" w:rsidP="00C36AD3">
            <w:pPr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903E94">
              <w:rPr>
                <w:rFonts w:ascii="Courier New" w:hAnsi="Courier New" w:cs="Courier New"/>
                <w:bCs/>
              </w:rPr>
              <w:t xml:space="preserve">МБУК </w:t>
            </w:r>
            <w:r>
              <w:rPr>
                <w:rFonts w:ascii="Courier New" w:hAnsi="Courier New" w:cs="Courier New"/>
                <w:bCs/>
              </w:rPr>
              <w:t>«</w:t>
            </w:r>
            <w:r w:rsidRPr="00903E94">
              <w:rPr>
                <w:rFonts w:ascii="Courier New" w:hAnsi="Courier New" w:cs="Courier New"/>
                <w:bCs/>
              </w:rPr>
              <w:t>ИКЦ</w:t>
            </w:r>
            <w:r>
              <w:rPr>
                <w:rFonts w:ascii="Courier New" w:hAnsi="Courier New" w:cs="Courier New"/>
                <w:bCs/>
              </w:rPr>
              <w:t>»</w:t>
            </w:r>
            <w:r w:rsidRPr="00903E94">
              <w:rPr>
                <w:rFonts w:ascii="Courier New" w:hAnsi="Courier New" w:cs="Courier New"/>
                <w:bCs/>
              </w:rPr>
              <w:t xml:space="preserve"> МО «</w:t>
            </w:r>
            <w:r w:rsidR="006D06BA">
              <w:rPr>
                <w:rFonts w:ascii="Courier New" w:hAnsi="Courier New" w:cs="Courier New"/>
                <w:bCs/>
              </w:rPr>
              <w:t>Могоенок</w:t>
            </w:r>
            <w:r w:rsidRPr="00903E94">
              <w:rPr>
                <w:rFonts w:ascii="Courier New" w:hAnsi="Courier New" w:cs="Courier New"/>
                <w:bCs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Постоянно до 2030</w:t>
            </w:r>
            <w:r w:rsidR="000A5D6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AAE" w:rsidRPr="006B6974" w:rsidRDefault="00EA5AAE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6B6974">
              <w:rPr>
                <w:rFonts w:ascii="Courier New" w:hAnsi="Courier New" w:cs="Courier New"/>
              </w:rPr>
              <w:t>Создание условий  и возможности по использованию услуг</w:t>
            </w:r>
          </w:p>
        </w:tc>
      </w:tr>
    </w:tbl>
    <w:p w:rsidR="00EA5AAE" w:rsidRPr="00AE1A19" w:rsidRDefault="00EA5AAE" w:rsidP="00EA5A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EA5AAE" w:rsidRPr="00AE1A19" w:rsidSect="000A5D65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45FD9"/>
    <w:multiLevelType w:val="hybridMultilevel"/>
    <w:tmpl w:val="AA8647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735D"/>
    <w:rsid w:val="00014CC6"/>
    <w:rsid w:val="000A5D65"/>
    <w:rsid w:val="000F2FF0"/>
    <w:rsid w:val="002B387C"/>
    <w:rsid w:val="002C7654"/>
    <w:rsid w:val="0043623A"/>
    <w:rsid w:val="00504497"/>
    <w:rsid w:val="0059356A"/>
    <w:rsid w:val="005D735D"/>
    <w:rsid w:val="006B6974"/>
    <w:rsid w:val="006D06BA"/>
    <w:rsid w:val="00732916"/>
    <w:rsid w:val="007715FD"/>
    <w:rsid w:val="007A3B07"/>
    <w:rsid w:val="00813B76"/>
    <w:rsid w:val="00903E94"/>
    <w:rsid w:val="00950FEC"/>
    <w:rsid w:val="00975D0F"/>
    <w:rsid w:val="009826E0"/>
    <w:rsid w:val="009C4232"/>
    <w:rsid w:val="00A1119C"/>
    <w:rsid w:val="00AB1C27"/>
    <w:rsid w:val="00AC0803"/>
    <w:rsid w:val="00AE1A19"/>
    <w:rsid w:val="00B11F94"/>
    <w:rsid w:val="00B81A7B"/>
    <w:rsid w:val="00C36AD3"/>
    <w:rsid w:val="00D51F60"/>
    <w:rsid w:val="00D6453F"/>
    <w:rsid w:val="00DC6F17"/>
    <w:rsid w:val="00E72932"/>
    <w:rsid w:val="00EA5AAE"/>
    <w:rsid w:val="00EC73FD"/>
    <w:rsid w:val="00EE4E7C"/>
    <w:rsid w:val="00F26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7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7715FD"/>
    <w:rPr>
      <w:color w:val="0000FF"/>
      <w:u w:val="single"/>
    </w:rPr>
  </w:style>
  <w:style w:type="table" w:styleId="a5">
    <w:name w:val="Table Grid"/>
    <w:basedOn w:val="a1"/>
    <w:uiPriority w:val="59"/>
    <w:rsid w:val="00E72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73F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8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6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B279E3BA4815F961247F6367A094FC3DC6BC476FB72237631FCC9E7AA12B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8B279E3BA4815F961247F6367A094FC3DC9BE476AB92237631FCC9E7A1B5CDF76683C578A01AD65A227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B279E3BA4815F961247F6367A094FC3DC6BE4464B92237631FCC9E7A1B5CDF76683C578A01AE63A22CI" TargetMode="External"/><Relationship Id="rId11" Type="http://schemas.openxmlformats.org/officeDocument/2006/relationships/hyperlink" Target="consultantplus://offline/ref=B8B279E3BA4815F961247F6367A094FC3DC6BE4464B92237631FCC9E7A1B5CDF76683C578A01AE63A22C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8B279E3BA4815F961247F6075CCCAF63EC5E14F64BC2D67374097C32D12568831276515CE0CAE622E4938A42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B279E3BA4815F961247F6075CCCAF63EC5E14F64BC2D67374097C32D12568831276515CE0CAE622E4A39A425I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01976-BD72-4798-AC0D-8E6E9552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2018-12-10T08:32:00Z</cp:lastPrinted>
  <dcterms:created xsi:type="dcterms:W3CDTF">2018-12-10T08:34:00Z</dcterms:created>
  <dcterms:modified xsi:type="dcterms:W3CDTF">2018-12-10T08:34:00Z</dcterms:modified>
</cp:coreProperties>
</file>