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26" w:rsidRPr="000A064A" w:rsidRDefault="00291F26" w:rsidP="00291F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1F26" w:rsidRPr="000A064A" w:rsidRDefault="00291F26" w:rsidP="00291F26">
      <w:pPr>
        <w:spacing w:before="45" w:after="45" w:line="240" w:lineRule="auto"/>
        <w:jc w:val="center"/>
        <w:outlineLvl w:val="2"/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</w:pPr>
      <w:r w:rsidRPr="000A064A">
        <w:rPr>
          <w:rFonts w:ascii="Verdana" w:eastAsia="Times New Roman" w:hAnsi="Verdana" w:cs="Times New Roman"/>
          <w:b/>
          <w:bCs/>
          <w:sz w:val="18"/>
          <w:szCs w:val="18"/>
          <w:lang w:eastAsia="ru-RU"/>
        </w:rPr>
        <w:t>Финансово-экономическое состояние субъектов малого и среднего предпринимательства МО «Могоенок»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2643"/>
        <w:gridCol w:w="1823"/>
        <w:gridCol w:w="1583"/>
      </w:tblGrid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Среднегодовая численность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Выручка от продажи товаров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 xml:space="preserve">Инвестиции в </w:t>
            </w:r>
            <w:proofErr w:type="gramStart"/>
            <w:r w:rsidRPr="000A064A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ОК</w:t>
            </w:r>
            <w:proofErr w:type="gramEnd"/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ОПТОВАЯ И РОЗНИЧНАЯ ТОРГОВЛЯ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ФИНАНСОВАЯ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291F26" w:rsidRPr="000A064A" w:rsidTr="000B67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ТРАНСПОРТ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91F26" w:rsidRPr="000A064A" w:rsidRDefault="00291F26" w:rsidP="000B67D7">
            <w:pPr>
              <w:spacing w:after="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0A064A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</w:t>
            </w:r>
          </w:p>
        </w:tc>
      </w:tr>
    </w:tbl>
    <w:p w:rsidR="00291F26" w:rsidRPr="000A064A" w:rsidRDefault="00291F26" w:rsidP="00291F26"/>
    <w:p w:rsidR="00A946E2" w:rsidRDefault="00A946E2">
      <w:bookmarkStart w:id="0" w:name="_GoBack"/>
      <w:bookmarkEnd w:id="0"/>
    </w:p>
    <w:sectPr w:rsidR="00A94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26"/>
    <w:rsid w:val="00291F26"/>
    <w:rsid w:val="00A9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2019-07-09T06:39:00Z</dcterms:created>
  <dcterms:modified xsi:type="dcterms:W3CDTF">2019-07-09T06:40:00Z</dcterms:modified>
</cp:coreProperties>
</file>