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E42" w:rsidRDefault="009A67CA" w:rsidP="00C76E42">
      <w:pPr>
        <w:pStyle w:val="af9"/>
        <w:spacing w:before="0" w:beforeAutospacing="0" w:after="0" w:afterAutospacing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05.12.2024г. № 52</w:t>
      </w:r>
      <w:r w:rsidR="00C76E42">
        <w:rPr>
          <w:rFonts w:ascii="Arial" w:hAnsi="Arial" w:cs="Arial"/>
          <w:b/>
          <w:bCs/>
          <w:sz w:val="32"/>
          <w:szCs w:val="32"/>
        </w:rPr>
        <w:t>-п</w:t>
      </w:r>
    </w:p>
    <w:p w:rsidR="00C76E42" w:rsidRDefault="00C76E42" w:rsidP="00C76E42">
      <w:pPr>
        <w:pStyle w:val="af9"/>
        <w:spacing w:before="0" w:beforeAutospacing="0" w:after="0" w:afterAutospacing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C76E42" w:rsidRDefault="00C76E42" w:rsidP="00C76E42">
      <w:pPr>
        <w:pStyle w:val="af9"/>
        <w:spacing w:before="0" w:beforeAutospacing="0" w:after="0" w:afterAutospacing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C76E42" w:rsidRDefault="00C76E42" w:rsidP="00C76E42">
      <w:pPr>
        <w:pStyle w:val="af9"/>
        <w:spacing w:before="0" w:beforeAutospacing="0" w:after="0" w:afterAutospacing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АЛАРСКИЙ МУНИЦИПАЛЬНЫЙ РАЙОН</w:t>
      </w:r>
    </w:p>
    <w:p w:rsidR="00C76E42" w:rsidRDefault="00C76E42" w:rsidP="00C76E42">
      <w:pPr>
        <w:pStyle w:val="af9"/>
        <w:spacing w:before="0" w:beforeAutospacing="0" w:after="0" w:afterAutospacing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МУНИЦИПАЛЬНОЕ ОБРАЗОВАНИЕ «МОГОЕНОК»</w:t>
      </w:r>
    </w:p>
    <w:p w:rsidR="00C76E42" w:rsidRDefault="00C76E42" w:rsidP="00C76E42">
      <w:pPr>
        <w:pStyle w:val="af9"/>
        <w:spacing w:before="0" w:beforeAutospacing="0" w:after="0" w:afterAutospacing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6A5376" w:rsidRPr="00C76E42" w:rsidRDefault="00C76E42" w:rsidP="00C76E42">
      <w:pPr>
        <w:pStyle w:val="af9"/>
        <w:spacing w:before="0" w:beforeAutospacing="0" w:after="0" w:afterAutospacing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6A5376" w:rsidRDefault="006A53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5376" w:rsidRPr="0039790D" w:rsidRDefault="001A39CF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ПОСТАНОВЛЕНИЕ ОТ 26.09.2024 № 32-п «</w:t>
      </w:r>
      <w:r w:rsidR="002B21F2" w:rsidRPr="0039790D">
        <w:rPr>
          <w:rFonts w:ascii="Arial" w:hAnsi="Arial" w:cs="Arial"/>
          <w:b/>
          <w:sz w:val="32"/>
          <w:szCs w:val="32"/>
        </w:rPr>
        <w:t>ОБ УТВЕРЖ</w:t>
      </w:r>
      <w:r>
        <w:rPr>
          <w:rFonts w:ascii="Arial" w:hAnsi="Arial" w:cs="Arial"/>
          <w:b/>
          <w:sz w:val="32"/>
          <w:szCs w:val="32"/>
        </w:rPr>
        <w:t>ДЕНИИ АДМИНИСТРАТИВНОГО РЕГЛАМЕ</w:t>
      </w:r>
      <w:r w:rsidR="002B21F2" w:rsidRPr="0039790D">
        <w:rPr>
          <w:rFonts w:ascii="Arial" w:hAnsi="Arial" w:cs="Arial"/>
          <w:b/>
          <w:sz w:val="32"/>
          <w:szCs w:val="32"/>
        </w:rPr>
        <w:t xml:space="preserve">ТА </w:t>
      </w:r>
      <w:r w:rsidR="002B21F2" w:rsidRPr="0039790D">
        <w:rPr>
          <w:rFonts w:ascii="Arial" w:eastAsia="Times New Roman" w:hAnsi="Arial" w:cs="Arial"/>
          <w:b/>
          <w:sz w:val="32"/>
          <w:szCs w:val="32"/>
          <w:lang w:eastAsia="ru-RU"/>
        </w:rPr>
        <w:t>ПРЕДОСТАВЛЕНИЯ МУНИЦИПАЛЬНОЙ УСЛУГИ «ПРЕДОСТАВЛЕНИЕ ЗЕМЕЛЬНЫХ УЧАСТКОВ В СОБСТВЕННОСТЬ ЗА ПЛАТУ БЕЗ ПРОВЕДЕНИЯ ТОРГОВ»</w:t>
      </w:r>
    </w:p>
    <w:p w:rsidR="006A5376" w:rsidRDefault="006A5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7AEF" w:rsidRPr="008803B2" w:rsidRDefault="002B21F2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803B2">
        <w:rPr>
          <w:rFonts w:ascii="Arial" w:hAnsi="Arial" w:cs="Arial"/>
          <w:sz w:val="24"/>
          <w:szCs w:val="24"/>
        </w:rPr>
        <w:t xml:space="preserve">В соответствии с </w:t>
      </w:r>
      <w:r w:rsidRPr="008803B2">
        <w:rPr>
          <w:rFonts w:ascii="Arial" w:eastAsia="Times New Roman" w:hAnsi="Arial" w:cs="Arial"/>
          <w:sz w:val="24"/>
          <w:szCs w:val="24"/>
        </w:rPr>
        <w:t>Федеральным законом от 27 июля 2010 года № 210</w:t>
      </w:r>
      <w:r w:rsidRPr="008803B2">
        <w:rPr>
          <w:rFonts w:ascii="Arial" w:eastAsia="Times New Roman" w:hAnsi="Arial" w:cs="Arial"/>
          <w:sz w:val="24"/>
          <w:szCs w:val="24"/>
        </w:rPr>
        <w:noBreakHyphen/>
        <w:t>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</w:t>
      </w:r>
      <w:r w:rsidR="00BE679C" w:rsidRPr="008803B2">
        <w:rPr>
          <w:rFonts w:ascii="Arial" w:hAnsi="Arial" w:cs="Arial"/>
          <w:sz w:val="24"/>
          <w:szCs w:val="24"/>
        </w:rPr>
        <w:t>, утвержденным</w:t>
      </w:r>
      <w:r w:rsidRPr="008803B2">
        <w:rPr>
          <w:rFonts w:ascii="Arial" w:hAnsi="Arial" w:cs="Arial"/>
          <w:sz w:val="24"/>
          <w:szCs w:val="24"/>
        </w:rPr>
        <w:t xml:space="preserve"> постановлением </w:t>
      </w:r>
      <w:r w:rsidR="0039790D" w:rsidRPr="008803B2">
        <w:rPr>
          <w:rFonts w:ascii="Arial" w:hAnsi="Arial" w:cs="Arial"/>
          <w:sz w:val="24"/>
          <w:szCs w:val="24"/>
        </w:rPr>
        <w:t>администрации муниципального образования «Могоенок»</w:t>
      </w:r>
      <w:r w:rsidR="00AF7AEF" w:rsidRPr="008803B2">
        <w:rPr>
          <w:rFonts w:ascii="Arial" w:hAnsi="Arial" w:cs="Arial"/>
          <w:sz w:val="24"/>
          <w:szCs w:val="24"/>
        </w:rPr>
        <w:t xml:space="preserve"> от 27.01.2012</w:t>
      </w:r>
      <w:r w:rsidR="008803B2" w:rsidRPr="008803B2">
        <w:rPr>
          <w:rFonts w:ascii="Arial" w:hAnsi="Arial" w:cs="Arial"/>
          <w:sz w:val="24"/>
          <w:szCs w:val="24"/>
        </w:rPr>
        <w:t xml:space="preserve"> года</w:t>
      </w:r>
      <w:r w:rsidR="00AF7AEF" w:rsidRPr="008803B2">
        <w:rPr>
          <w:rFonts w:ascii="Arial" w:hAnsi="Arial" w:cs="Arial"/>
          <w:sz w:val="24"/>
          <w:szCs w:val="24"/>
        </w:rPr>
        <w:t xml:space="preserve"> </w:t>
      </w:r>
      <w:r w:rsidRPr="008803B2">
        <w:rPr>
          <w:rFonts w:ascii="Arial" w:hAnsi="Arial" w:cs="Arial"/>
          <w:sz w:val="24"/>
          <w:szCs w:val="24"/>
        </w:rPr>
        <w:t xml:space="preserve"> № </w:t>
      </w:r>
      <w:r w:rsidR="00AF41E6">
        <w:rPr>
          <w:rFonts w:ascii="Arial" w:hAnsi="Arial" w:cs="Arial"/>
          <w:sz w:val="24"/>
          <w:szCs w:val="24"/>
        </w:rPr>
        <w:t>0</w:t>
      </w:r>
      <w:r w:rsidR="00AF7AEF" w:rsidRPr="008803B2">
        <w:rPr>
          <w:rFonts w:ascii="Arial" w:hAnsi="Arial" w:cs="Arial"/>
          <w:sz w:val="24"/>
          <w:szCs w:val="24"/>
        </w:rPr>
        <w:t>5-п</w:t>
      </w:r>
      <w:r w:rsidRPr="008803B2">
        <w:rPr>
          <w:rFonts w:ascii="Arial" w:hAnsi="Arial" w:cs="Arial"/>
          <w:sz w:val="24"/>
          <w:szCs w:val="24"/>
        </w:rPr>
        <w:t xml:space="preserve">, </w:t>
      </w:r>
      <w:r w:rsidR="00AF7AEF" w:rsidRPr="008803B2">
        <w:rPr>
          <w:rFonts w:ascii="Arial" w:hAnsi="Arial" w:cs="Arial"/>
          <w:bCs/>
          <w:sz w:val="24"/>
          <w:szCs w:val="24"/>
        </w:rPr>
        <w:t>руководствуясь Уставом муниципального образования «Могоенок», администрация муниципального образования «Могоенок»</w:t>
      </w:r>
    </w:p>
    <w:p w:rsidR="00AF7AEF" w:rsidRDefault="00AF7AE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F7AEF" w:rsidRPr="00AF7AEF" w:rsidRDefault="00AF7AEF" w:rsidP="00AF7AE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AF7AEF">
        <w:rPr>
          <w:rFonts w:ascii="Arial" w:hAnsi="Arial" w:cs="Arial"/>
          <w:b/>
          <w:bCs/>
          <w:sz w:val="32"/>
          <w:szCs w:val="32"/>
        </w:rPr>
        <w:t>ПОСТАНОВЛЯЕТ:</w:t>
      </w:r>
    </w:p>
    <w:p w:rsidR="00AF7AEF" w:rsidRDefault="00AF7AE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C7F60" w:rsidRDefault="002B21F2" w:rsidP="002C6E78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C6E78">
        <w:rPr>
          <w:rFonts w:ascii="Arial" w:hAnsi="Arial" w:cs="Arial"/>
          <w:bCs/>
          <w:sz w:val="24"/>
          <w:szCs w:val="24"/>
        </w:rPr>
        <w:t xml:space="preserve">1. </w:t>
      </w:r>
      <w:r w:rsidR="004C7F60">
        <w:rPr>
          <w:rFonts w:ascii="Arial" w:hAnsi="Arial" w:cs="Arial"/>
          <w:bCs/>
          <w:sz w:val="24"/>
          <w:szCs w:val="24"/>
        </w:rPr>
        <w:t>Внести следующие изменения в</w:t>
      </w:r>
      <w:r w:rsidRPr="002C6E78">
        <w:rPr>
          <w:rFonts w:ascii="Arial" w:hAnsi="Arial" w:cs="Arial"/>
          <w:bCs/>
          <w:sz w:val="24"/>
          <w:szCs w:val="24"/>
        </w:rPr>
        <w:t xml:space="preserve"> административный регламент предоставления муниципальной услуги «Предоставление земельных участков в собственность за плату без проведения торгов»</w:t>
      </w:r>
      <w:r w:rsidR="004C7F60">
        <w:rPr>
          <w:rFonts w:ascii="Arial" w:hAnsi="Arial" w:cs="Arial"/>
          <w:bCs/>
          <w:sz w:val="24"/>
          <w:szCs w:val="24"/>
        </w:rPr>
        <w:t>:</w:t>
      </w:r>
    </w:p>
    <w:p w:rsidR="002C4800" w:rsidRDefault="004C7F60" w:rsidP="002C4800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2C4800">
        <w:rPr>
          <w:rFonts w:ascii="Arial" w:hAnsi="Arial" w:cs="Arial"/>
          <w:bCs/>
          <w:sz w:val="24"/>
          <w:szCs w:val="24"/>
        </w:rPr>
        <w:t>1.1. абзац девятый пункта 38 Регламента</w:t>
      </w:r>
      <w:r w:rsidR="002C4800" w:rsidRPr="002C4800">
        <w:rPr>
          <w:rFonts w:ascii="Arial" w:hAnsi="Arial" w:cs="Arial"/>
          <w:bCs/>
          <w:sz w:val="24"/>
          <w:szCs w:val="24"/>
        </w:rPr>
        <w:t xml:space="preserve"> дополнить словами </w:t>
      </w:r>
      <w:r w:rsidR="002B21F2" w:rsidRPr="002C4800">
        <w:rPr>
          <w:rFonts w:ascii="Arial" w:hAnsi="Arial" w:cs="Arial"/>
          <w:bCs/>
          <w:sz w:val="24"/>
          <w:szCs w:val="24"/>
        </w:rPr>
        <w:t xml:space="preserve"> </w:t>
      </w:r>
      <w:r w:rsidR="002C4800" w:rsidRPr="002C4800">
        <w:rPr>
          <w:rFonts w:ascii="Arial" w:hAnsi="Arial" w:cs="Arial"/>
          <w:sz w:val="24"/>
          <w:szCs w:val="24"/>
        </w:rPr>
        <w:t>«либо, когда это возможно, обеспечить предоставление необходимых услуг по месту жительства инвалида или в дистанционном режиме</w:t>
      </w:r>
      <w:r w:rsidR="00FA0DFF">
        <w:rPr>
          <w:rFonts w:ascii="Arial" w:hAnsi="Arial" w:cs="Arial"/>
          <w:sz w:val="24"/>
          <w:szCs w:val="24"/>
        </w:rPr>
        <w:t>.</w:t>
      </w:r>
      <w:r w:rsidR="002C4800" w:rsidRPr="002C4800">
        <w:rPr>
          <w:rFonts w:ascii="Arial" w:hAnsi="Arial" w:cs="Arial"/>
          <w:sz w:val="24"/>
          <w:szCs w:val="24"/>
        </w:rPr>
        <w:t>».</w:t>
      </w:r>
    </w:p>
    <w:p w:rsidR="000F2EC1" w:rsidRPr="00206E2F" w:rsidRDefault="00FA0DFF" w:rsidP="00140E87">
      <w:pPr>
        <w:pStyle w:val="a3"/>
        <w:ind w:firstLine="708"/>
        <w:jc w:val="both"/>
        <w:rPr>
          <w:rFonts w:ascii="Arial" w:hAnsi="Arial" w:cs="Arial"/>
          <w:spacing w:val="-2"/>
          <w:sz w:val="24"/>
          <w:szCs w:val="24"/>
        </w:rPr>
      </w:pPr>
      <w:r w:rsidRPr="00206E2F">
        <w:rPr>
          <w:rFonts w:ascii="Arial" w:hAnsi="Arial" w:cs="Arial"/>
          <w:sz w:val="24"/>
          <w:szCs w:val="24"/>
        </w:rPr>
        <w:t>1.2.</w:t>
      </w:r>
      <w:r w:rsidR="00C62940" w:rsidRPr="00206E2F">
        <w:rPr>
          <w:rFonts w:ascii="Arial" w:hAnsi="Arial" w:cs="Arial"/>
          <w:sz w:val="24"/>
          <w:szCs w:val="24"/>
        </w:rPr>
        <w:t xml:space="preserve"> пункт 59 дополнить подпунктом 4</w:t>
      </w:r>
      <w:r w:rsidR="000F2EC1" w:rsidRPr="00206E2F">
        <w:rPr>
          <w:rFonts w:ascii="Arial" w:hAnsi="Arial" w:cs="Arial"/>
          <w:sz w:val="24"/>
          <w:szCs w:val="24"/>
        </w:rPr>
        <w:t xml:space="preserve"> следующего содержания «4) срок действия ключа электронной подписи, указанный в квалифицированном сертификате в соответствии с пунктом 9 части 2 статьи 17 Федерального закона</w:t>
      </w:r>
      <w:r w:rsidR="000F2EC1" w:rsidRPr="00206E2F">
        <w:rPr>
          <w:rFonts w:ascii="Arial" w:hAnsi="Arial" w:cs="Arial"/>
          <w:spacing w:val="-2"/>
          <w:sz w:val="24"/>
          <w:szCs w:val="24"/>
        </w:rPr>
        <w:t xml:space="preserve"> от 6 апреля 2011 года № 63-ФЗ «Об электронной подписи»</w:t>
      </w:r>
      <w:r w:rsidR="000F2EC1" w:rsidRPr="00206E2F">
        <w:rPr>
          <w:rFonts w:ascii="Arial" w:hAnsi="Arial" w:cs="Arial"/>
          <w:sz w:val="24"/>
          <w:szCs w:val="24"/>
        </w:rPr>
        <w:t>, не истек на момент подписания электронного документа (при наличии достоверной информации о моменте подписания электронного документа) или на день проверки квалифицированной электронной подписи, созданной с использованием данного ключа электронной подписи, если момент подписания электронного документа не определен;</w:t>
      </w:r>
      <w:r w:rsidR="000F2EC1" w:rsidRPr="00206E2F">
        <w:rPr>
          <w:rFonts w:ascii="Arial" w:hAnsi="Arial" w:cs="Arial"/>
          <w:spacing w:val="-2"/>
          <w:sz w:val="24"/>
          <w:szCs w:val="24"/>
        </w:rPr>
        <w:t>».</w:t>
      </w:r>
    </w:p>
    <w:p w:rsidR="003E2E8F" w:rsidRPr="003E2E8F" w:rsidRDefault="00206E2F" w:rsidP="003E2E8F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3E2E8F">
        <w:rPr>
          <w:rFonts w:ascii="Arial" w:hAnsi="Arial" w:cs="Arial"/>
          <w:spacing w:val="-2"/>
          <w:sz w:val="24"/>
          <w:szCs w:val="24"/>
        </w:rPr>
        <w:t>1.3. в подпункте 8 пункта 88 Регламента слова</w:t>
      </w:r>
      <w:r w:rsidR="003E2E8F" w:rsidRPr="003E2E8F">
        <w:rPr>
          <w:rFonts w:ascii="Arial" w:hAnsi="Arial" w:cs="Arial"/>
          <w:spacing w:val="-2"/>
          <w:sz w:val="24"/>
          <w:szCs w:val="24"/>
        </w:rPr>
        <w:t xml:space="preserve"> </w:t>
      </w:r>
      <w:r w:rsidR="003E2E8F" w:rsidRPr="003E2E8F">
        <w:rPr>
          <w:rFonts w:ascii="Arial" w:hAnsi="Arial" w:cs="Arial"/>
          <w:sz w:val="24"/>
          <w:szCs w:val="24"/>
        </w:rPr>
        <w:t>«договор о развитии застроенной территории</w:t>
      </w:r>
      <w:r w:rsidR="003E2E8F">
        <w:rPr>
          <w:rFonts w:ascii="Arial" w:hAnsi="Arial" w:cs="Arial"/>
          <w:sz w:val="24"/>
          <w:szCs w:val="24"/>
        </w:rPr>
        <w:t xml:space="preserve">» </w:t>
      </w:r>
      <w:r w:rsidR="003E2E8F" w:rsidRPr="003E2E8F">
        <w:rPr>
          <w:rFonts w:ascii="Arial" w:hAnsi="Arial" w:cs="Arial"/>
          <w:sz w:val="24"/>
          <w:szCs w:val="24"/>
        </w:rPr>
        <w:t xml:space="preserve"> заменить словами «договор о комплексном развитии территории либо принято решение о ее комплексном развитии в случае, если для реализации указанного решения не </w:t>
      </w:r>
      <w:r w:rsidR="003E2E8F">
        <w:rPr>
          <w:rFonts w:ascii="Arial" w:hAnsi="Arial" w:cs="Arial"/>
          <w:sz w:val="24"/>
          <w:szCs w:val="24"/>
        </w:rPr>
        <w:t xml:space="preserve">требуется заключения договора о </w:t>
      </w:r>
      <w:r w:rsidR="003E2E8F" w:rsidRPr="003E2E8F">
        <w:rPr>
          <w:rFonts w:ascii="Arial" w:hAnsi="Arial" w:cs="Arial"/>
          <w:sz w:val="24"/>
          <w:szCs w:val="24"/>
        </w:rPr>
        <w:t>комплексном развитии территории»;</w:t>
      </w:r>
    </w:p>
    <w:p w:rsidR="003E2E8F" w:rsidRPr="003E2E8F" w:rsidRDefault="00140E87" w:rsidP="00D532FA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1.4. </w:t>
      </w:r>
      <w:r w:rsidR="003E2E8F" w:rsidRPr="003E2E8F">
        <w:rPr>
          <w:rFonts w:ascii="Arial" w:hAnsi="Arial" w:cs="Arial"/>
          <w:sz w:val="24"/>
          <w:szCs w:val="24"/>
        </w:rPr>
        <w:t>подпункт 9 пункта 88 Регламента после слов «договор о комплекс</w:t>
      </w:r>
      <w:r>
        <w:rPr>
          <w:rFonts w:ascii="Arial" w:hAnsi="Arial" w:cs="Arial"/>
          <w:sz w:val="24"/>
          <w:szCs w:val="24"/>
        </w:rPr>
        <w:t xml:space="preserve">ном развитии территории» </w:t>
      </w:r>
      <w:r w:rsidR="003E2E8F" w:rsidRPr="003E2E8F">
        <w:rPr>
          <w:rFonts w:ascii="Arial" w:hAnsi="Arial" w:cs="Arial"/>
          <w:sz w:val="24"/>
          <w:szCs w:val="24"/>
        </w:rPr>
        <w:t xml:space="preserve"> дополнить словами «либо принято решение о ее </w:t>
      </w:r>
      <w:r w:rsidR="003E2E8F" w:rsidRPr="003E2E8F">
        <w:rPr>
          <w:rFonts w:ascii="Arial" w:hAnsi="Arial" w:cs="Arial"/>
          <w:sz w:val="24"/>
          <w:szCs w:val="24"/>
        </w:rPr>
        <w:lastRenderedPageBreak/>
        <w:t>комплексном развитии в случае, если для реализации указанного решения не требуется заключения договора о комплексном развитии территории»;</w:t>
      </w:r>
    </w:p>
    <w:p w:rsidR="003E2E8F" w:rsidRPr="003E2E8F" w:rsidRDefault="00D532FA" w:rsidP="00E520D2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1.5.</w:t>
      </w:r>
      <w:r w:rsidR="003E2E8F" w:rsidRPr="003E2E8F">
        <w:rPr>
          <w:rFonts w:ascii="Arial" w:hAnsi="Arial" w:cs="Arial"/>
          <w:sz w:val="24"/>
          <w:szCs w:val="24"/>
        </w:rPr>
        <w:t xml:space="preserve"> подпункт 10 пункта 88 Регламента после слов «договор о комплекс</w:t>
      </w:r>
      <w:r w:rsidR="00294735">
        <w:rPr>
          <w:rFonts w:ascii="Arial" w:hAnsi="Arial" w:cs="Arial"/>
          <w:sz w:val="24"/>
          <w:szCs w:val="24"/>
        </w:rPr>
        <w:t xml:space="preserve">ном развитии территории» </w:t>
      </w:r>
      <w:r w:rsidR="003E2E8F" w:rsidRPr="003E2E8F">
        <w:rPr>
          <w:rFonts w:ascii="Arial" w:hAnsi="Arial" w:cs="Arial"/>
          <w:sz w:val="24"/>
          <w:szCs w:val="24"/>
        </w:rPr>
        <w:t xml:space="preserve"> дополнить словами «, либо расположен в границах территории, в отношении которой принято решение о ее комплексном развитии в случае, если для реализации указанного решения не требуется заключения договора о комплексном развитии территории»;</w:t>
      </w:r>
    </w:p>
    <w:p w:rsidR="003E2E8F" w:rsidRDefault="00E520D2" w:rsidP="00E520D2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1.6.</w:t>
      </w:r>
      <w:r w:rsidR="003E2E8F" w:rsidRPr="003E2E8F">
        <w:rPr>
          <w:rFonts w:ascii="Arial" w:hAnsi="Arial" w:cs="Arial"/>
          <w:sz w:val="24"/>
          <w:szCs w:val="24"/>
        </w:rPr>
        <w:t xml:space="preserve"> в подпункте 13 пункта 88 Регламента слова «или осуществления крестьянским (фермерским) хозяй</w:t>
      </w:r>
      <w:r>
        <w:rPr>
          <w:rFonts w:ascii="Arial" w:hAnsi="Arial" w:cs="Arial"/>
          <w:sz w:val="24"/>
          <w:szCs w:val="24"/>
        </w:rPr>
        <w:t xml:space="preserve">ством его деятельности» </w:t>
      </w:r>
      <w:r w:rsidR="003E2E8F" w:rsidRPr="003E2E8F">
        <w:rPr>
          <w:rFonts w:ascii="Arial" w:hAnsi="Arial" w:cs="Arial"/>
          <w:sz w:val="24"/>
          <w:szCs w:val="24"/>
        </w:rPr>
        <w:t>исключить.</w:t>
      </w:r>
    </w:p>
    <w:p w:rsidR="00E520D2" w:rsidRDefault="00E520D2" w:rsidP="00E520D2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1.7.</w:t>
      </w:r>
      <w:r w:rsidR="00652DCD">
        <w:rPr>
          <w:rFonts w:ascii="Arial" w:hAnsi="Arial" w:cs="Arial"/>
          <w:sz w:val="24"/>
          <w:szCs w:val="24"/>
        </w:rPr>
        <w:t xml:space="preserve"> подпункт 5 пункта 129 Регламента изложить в следующей редакции «</w:t>
      </w:r>
      <w:r w:rsidR="009338BD">
        <w:rPr>
          <w:rFonts w:ascii="Arial" w:hAnsi="Arial" w:cs="Arial"/>
          <w:sz w:val="24"/>
          <w:szCs w:val="24"/>
        </w:rPr>
        <w:t xml:space="preserve">5) заявитель может обратиться в случае отказа в предоставлении муниципальной услуги, если основания отказа не предусмотрены федеральными законами и принятыми в </w:t>
      </w:r>
      <w:r w:rsidR="000C13D0">
        <w:rPr>
          <w:rFonts w:ascii="Arial" w:hAnsi="Arial" w:cs="Arial"/>
          <w:sz w:val="24"/>
          <w:szCs w:val="24"/>
        </w:rPr>
        <w:t>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</w:t>
      </w:r>
      <w:r w:rsidR="008A2A62">
        <w:rPr>
          <w:rFonts w:ascii="Arial" w:hAnsi="Arial" w:cs="Arial"/>
          <w:sz w:val="24"/>
          <w:szCs w:val="24"/>
        </w:rPr>
        <w:t>.».</w:t>
      </w:r>
    </w:p>
    <w:p w:rsidR="008A2A62" w:rsidRDefault="008A2A62" w:rsidP="00E520D2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1.8. подпункт 6 следует считать подпунктом 5</w:t>
      </w:r>
      <w:r w:rsidR="0095320D">
        <w:rPr>
          <w:rFonts w:ascii="Arial" w:hAnsi="Arial" w:cs="Arial"/>
          <w:sz w:val="24"/>
          <w:szCs w:val="24"/>
        </w:rPr>
        <w:t>.</w:t>
      </w:r>
    </w:p>
    <w:p w:rsidR="0095320D" w:rsidRDefault="0095320D" w:rsidP="00E520D2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1.9. в пункте 27 цифру 70 заменить цифрой 69.</w:t>
      </w:r>
    </w:p>
    <w:p w:rsidR="00D91589" w:rsidRDefault="00D91589" w:rsidP="00E520D2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1.10. в пункте 66 цифру 57 заменить цифрой 59.</w:t>
      </w:r>
    </w:p>
    <w:p w:rsidR="00D91589" w:rsidRDefault="00D91589" w:rsidP="00E520D2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1.11.</w:t>
      </w:r>
      <w:r w:rsidR="00176426">
        <w:rPr>
          <w:rFonts w:ascii="Arial" w:hAnsi="Arial" w:cs="Arial"/>
          <w:sz w:val="24"/>
          <w:szCs w:val="24"/>
        </w:rPr>
        <w:t xml:space="preserve"> в</w:t>
      </w:r>
      <w:r w:rsidR="00060984">
        <w:rPr>
          <w:rFonts w:ascii="Arial" w:hAnsi="Arial" w:cs="Arial"/>
          <w:sz w:val="24"/>
          <w:szCs w:val="24"/>
        </w:rPr>
        <w:t xml:space="preserve"> абзаце первом пункта 83 цифру 84 заменить цифрой 82.</w:t>
      </w:r>
    </w:p>
    <w:p w:rsidR="00060984" w:rsidRDefault="00060984" w:rsidP="00E520D2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1.12. в пункте 92 цифру 88 заменить цифрой 87, а цифру 89 заменить цифрой</w:t>
      </w:r>
      <w:r w:rsidR="00C850EC">
        <w:rPr>
          <w:rFonts w:ascii="Arial" w:hAnsi="Arial" w:cs="Arial"/>
          <w:sz w:val="24"/>
          <w:szCs w:val="24"/>
        </w:rPr>
        <w:t xml:space="preserve"> 88.</w:t>
      </w:r>
    </w:p>
    <w:p w:rsidR="004C7F60" w:rsidRPr="00B60BD6" w:rsidRDefault="00C850EC" w:rsidP="00B60BD6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1.13. в пункте 93 цифру 93 заменить цифрой</w:t>
      </w:r>
      <w:r w:rsidR="00B60BD6">
        <w:rPr>
          <w:rFonts w:ascii="Arial" w:hAnsi="Arial" w:cs="Arial"/>
          <w:sz w:val="24"/>
          <w:szCs w:val="24"/>
        </w:rPr>
        <w:t xml:space="preserve"> 92.</w:t>
      </w:r>
    </w:p>
    <w:p w:rsidR="00470AB4" w:rsidRPr="002C6E78" w:rsidRDefault="00B60BD6" w:rsidP="00470AB4">
      <w:pPr>
        <w:pStyle w:val="af9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</w:t>
      </w:r>
      <w:r w:rsidR="00470AB4" w:rsidRPr="002C6E78">
        <w:rPr>
          <w:rFonts w:ascii="Arial" w:hAnsi="Arial" w:cs="Arial"/>
          <w:color w:val="000000"/>
        </w:rPr>
        <w:t>. Опубликовать данное постановление в печатном средстве массовой информации «Могоеновский вестник» и разместить на официальном сайте администрации «Могоенок» в информационно-телекоммуникационной сети «Интернет»</w:t>
      </w:r>
    </w:p>
    <w:p w:rsidR="00470AB4" w:rsidRPr="002C6E78" w:rsidRDefault="00B60BD6" w:rsidP="00470AB4">
      <w:pPr>
        <w:pStyle w:val="af9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</w:t>
      </w:r>
      <w:r w:rsidR="00470AB4" w:rsidRPr="002C6E78">
        <w:rPr>
          <w:rFonts w:ascii="Arial" w:hAnsi="Arial" w:cs="Arial"/>
          <w:color w:val="000000"/>
        </w:rPr>
        <w:t xml:space="preserve">. </w:t>
      </w:r>
      <w:r w:rsidR="00470AB4" w:rsidRPr="002C6E78">
        <w:rPr>
          <w:rFonts w:ascii="Arial" w:hAnsi="Arial" w:cs="Arial"/>
          <w:bCs/>
        </w:rPr>
        <w:t xml:space="preserve">Настоящее постановление </w:t>
      </w:r>
      <w:r w:rsidR="00470AB4" w:rsidRPr="002C6E78">
        <w:rPr>
          <w:rFonts w:ascii="Arial" w:hAnsi="Arial" w:cs="Arial"/>
        </w:rPr>
        <w:t>вступает в силу после дня его официального опубликования.</w:t>
      </w:r>
      <w:r w:rsidR="00470AB4" w:rsidRPr="002C6E78">
        <w:rPr>
          <w:rFonts w:ascii="Arial" w:hAnsi="Arial" w:cs="Arial"/>
          <w:color w:val="000000"/>
        </w:rPr>
        <w:t xml:space="preserve"> </w:t>
      </w:r>
    </w:p>
    <w:p w:rsidR="006A5376" w:rsidRDefault="006A53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6E78" w:rsidRDefault="002C6E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6E78" w:rsidRDefault="002C6E78" w:rsidP="002C6E78">
      <w:pPr>
        <w:pStyle w:val="af9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Глава муниципального образования «Могоенок»</w:t>
      </w:r>
    </w:p>
    <w:p w:rsidR="002C6E78" w:rsidRDefault="002C6E78" w:rsidP="002C6E78">
      <w:pPr>
        <w:pStyle w:val="af9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М.С.Молева</w:t>
      </w:r>
    </w:p>
    <w:sectPr w:rsidR="002C6E78" w:rsidSect="006A5376">
      <w:headerReference w:type="default" r:id="rId7"/>
      <w:footnotePr>
        <w:numRestart w:val="eachPage"/>
      </w:footnotePr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0DB0" w:rsidRDefault="009E0DB0">
      <w:pPr>
        <w:spacing w:after="0" w:line="240" w:lineRule="auto"/>
      </w:pPr>
      <w:r>
        <w:separator/>
      </w:r>
    </w:p>
  </w:endnote>
  <w:endnote w:type="continuationSeparator" w:id="1">
    <w:p w:rsidR="009E0DB0" w:rsidRDefault="009E0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0DB0" w:rsidRDefault="009E0DB0">
      <w:pPr>
        <w:spacing w:after="0" w:line="240" w:lineRule="auto"/>
      </w:pPr>
      <w:r>
        <w:separator/>
      </w:r>
    </w:p>
  </w:footnote>
  <w:footnote w:type="continuationSeparator" w:id="1">
    <w:p w:rsidR="009E0DB0" w:rsidRDefault="009E0D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940" w:rsidRDefault="00C62940">
    <w:pPr>
      <w:pStyle w:val="13"/>
      <w:jc w:val="cent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numRestart w:val="eachPage"/>
    <w:footnote w:id="0"/>
    <w:footnote w:id="1"/>
  </w:footnotePr>
  <w:endnotePr>
    <w:endnote w:id="0"/>
    <w:endnote w:id="1"/>
  </w:endnotePr>
  <w:compat/>
  <w:rsids>
    <w:rsidRoot w:val="006A5376"/>
    <w:rsid w:val="00005133"/>
    <w:rsid w:val="00010903"/>
    <w:rsid w:val="00060984"/>
    <w:rsid w:val="00070362"/>
    <w:rsid w:val="00087BF7"/>
    <w:rsid w:val="000C13D0"/>
    <w:rsid w:val="000F2EC1"/>
    <w:rsid w:val="00105E7D"/>
    <w:rsid w:val="00140E87"/>
    <w:rsid w:val="001471C7"/>
    <w:rsid w:val="001636BB"/>
    <w:rsid w:val="00176426"/>
    <w:rsid w:val="001A0671"/>
    <w:rsid w:val="001A39CF"/>
    <w:rsid w:val="001A4C31"/>
    <w:rsid w:val="001B16E8"/>
    <w:rsid w:val="001B76CE"/>
    <w:rsid w:val="001C7591"/>
    <w:rsid w:val="001C7FAB"/>
    <w:rsid w:val="001F2087"/>
    <w:rsid w:val="001F350F"/>
    <w:rsid w:val="0020592B"/>
    <w:rsid w:val="00206E2F"/>
    <w:rsid w:val="00231418"/>
    <w:rsid w:val="00261537"/>
    <w:rsid w:val="00265500"/>
    <w:rsid w:val="00294735"/>
    <w:rsid w:val="002B21F2"/>
    <w:rsid w:val="002C4800"/>
    <w:rsid w:val="002C6E78"/>
    <w:rsid w:val="002D4B17"/>
    <w:rsid w:val="0030494C"/>
    <w:rsid w:val="00311D33"/>
    <w:rsid w:val="0039790D"/>
    <w:rsid w:val="003A7885"/>
    <w:rsid w:val="003E1694"/>
    <w:rsid w:val="003E2E8F"/>
    <w:rsid w:val="003E6D1F"/>
    <w:rsid w:val="003F6DDB"/>
    <w:rsid w:val="0040156A"/>
    <w:rsid w:val="00402B99"/>
    <w:rsid w:val="0043496B"/>
    <w:rsid w:val="00470AB4"/>
    <w:rsid w:val="00471019"/>
    <w:rsid w:val="004C7F60"/>
    <w:rsid w:val="005115A3"/>
    <w:rsid w:val="00517240"/>
    <w:rsid w:val="00551C6A"/>
    <w:rsid w:val="00551F30"/>
    <w:rsid w:val="005B2B8C"/>
    <w:rsid w:val="005D5A7E"/>
    <w:rsid w:val="005E64A3"/>
    <w:rsid w:val="00602847"/>
    <w:rsid w:val="006131F1"/>
    <w:rsid w:val="006143D9"/>
    <w:rsid w:val="00652DCD"/>
    <w:rsid w:val="00660E17"/>
    <w:rsid w:val="00661616"/>
    <w:rsid w:val="00680696"/>
    <w:rsid w:val="006A5376"/>
    <w:rsid w:val="006C1674"/>
    <w:rsid w:val="00703361"/>
    <w:rsid w:val="00735675"/>
    <w:rsid w:val="00780481"/>
    <w:rsid w:val="00781307"/>
    <w:rsid w:val="00782B3A"/>
    <w:rsid w:val="0079370D"/>
    <w:rsid w:val="007A2073"/>
    <w:rsid w:val="00814B79"/>
    <w:rsid w:val="008217D0"/>
    <w:rsid w:val="008315BE"/>
    <w:rsid w:val="00852525"/>
    <w:rsid w:val="0087090E"/>
    <w:rsid w:val="008803B2"/>
    <w:rsid w:val="00880CC8"/>
    <w:rsid w:val="008A2A62"/>
    <w:rsid w:val="00901D09"/>
    <w:rsid w:val="00904CAA"/>
    <w:rsid w:val="009338BD"/>
    <w:rsid w:val="0095320D"/>
    <w:rsid w:val="009543D6"/>
    <w:rsid w:val="0099020C"/>
    <w:rsid w:val="00992663"/>
    <w:rsid w:val="009A67CA"/>
    <w:rsid w:val="009D4B7D"/>
    <w:rsid w:val="009E0DB0"/>
    <w:rsid w:val="009E6DBD"/>
    <w:rsid w:val="00A15B8A"/>
    <w:rsid w:val="00A4633A"/>
    <w:rsid w:val="00A4645C"/>
    <w:rsid w:val="00A52575"/>
    <w:rsid w:val="00A64CB3"/>
    <w:rsid w:val="00A96059"/>
    <w:rsid w:val="00AA5528"/>
    <w:rsid w:val="00AD6D4F"/>
    <w:rsid w:val="00AE5F12"/>
    <w:rsid w:val="00AF1F1C"/>
    <w:rsid w:val="00AF3921"/>
    <w:rsid w:val="00AF41E6"/>
    <w:rsid w:val="00AF7AEF"/>
    <w:rsid w:val="00B17163"/>
    <w:rsid w:val="00B44B4A"/>
    <w:rsid w:val="00B45684"/>
    <w:rsid w:val="00B51B79"/>
    <w:rsid w:val="00B60BD6"/>
    <w:rsid w:val="00BE04DC"/>
    <w:rsid w:val="00BE5DB6"/>
    <w:rsid w:val="00BE679C"/>
    <w:rsid w:val="00BF4173"/>
    <w:rsid w:val="00C1390A"/>
    <w:rsid w:val="00C324FE"/>
    <w:rsid w:val="00C41689"/>
    <w:rsid w:val="00C57925"/>
    <w:rsid w:val="00C62940"/>
    <w:rsid w:val="00C71FA1"/>
    <w:rsid w:val="00C72592"/>
    <w:rsid w:val="00C76E42"/>
    <w:rsid w:val="00C850EC"/>
    <w:rsid w:val="00CA7D89"/>
    <w:rsid w:val="00CD2B6A"/>
    <w:rsid w:val="00CE28F1"/>
    <w:rsid w:val="00D17938"/>
    <w:rsid w:val="00D2650D"/>
    <w:rsid w:val="00D40FAC"/>
    <w:rsid w:val="00D532FA"/>
    <w:rsid w:val="00D601C9"/>
    <w:rsid w:val="00D879E4"/>
    <w:rsid w:val="00D91589"/>
    <w:rsid w:val="00DC7E03"/>
    <w:rsid w:val="00DD1696"/>
    <w:rsid w:val="00DD2BFA"/>
    <w:rsid w:val="00DE7751"/>
    <w:rsid w:val="00E520D2"/>
    <w:rsid w:val="00E81907"/>
    <w:rsid w:val="00ED2D31"/>
    <w:rsid w:val="00F07710"/>
    <w:rsid w:val="00F40DC0"/>
    <w:rsid w:val="00F62E97"/>
    <w:rsid w:val="00F76B0E"/>
    <w:rsid w:val="00F840BB"/>
    <w:rsid w:val="00FA0D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3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6A5376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6A5376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6A5376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6A5376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6A5376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6A5376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6A5376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6A5376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6A5376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paragraph" w:customStyle="1" w:styleId="Header">
    <w:name w:val="Header"/>
    <w:basedOn w:val="a"/>
    <w:link w:val="HeaderChar"/>
    <w:uiPriority w:val="99"/>
    <w:unhideWhenUsed/>
    <w:rsid w:val="006A5376"/>
    <w:pPr>
      <w:tabs>
        <w:tab w:val="center" w:pos="7143"/>
        <w:tab w:val="right" w:pos="14287"/>
      </w:tabs>
      <w:spacing w:after="0" w:line="240" w:lineRule="auto"/>
    </w:pPr>
  </w:style>
  <w:style w:type="paragraph" w:customStyle="1" w:styleId="Footer">
    <w:name w:val="Footer"/>
    <w:basedOn w:val="a"/>
    <w:link w:val="CaptionChar"/>
    <w:uiPriority w:val="99"/>
    <w:unhideWhenUsed/>
    <w:rsid w:val="006A5376"/>
    <w:pPr>
      <w:tabs>
        <w:tab w:val="center" w:pos="7143"/>
        <w:tab w:val="right" w:pos="14287"/>
      </w:tabs>
      <w:spacing w:after="0" w:line="240" w:lineRule="auto"/>
    </w:pPr>
  </w:style>
  <w:style w:type="paragraph" w:customStyle="1" w:styleId="Caption">
    <w:name w:val="Caption"/>
    <w:basedOn w:val="a"/>
    <w:next w:val="a"/>
    <w:uiPriority w:val="35"/>
    <w:semiHidden/>
    <w:unhideWhenUsed/>
    <w:qFormat/>
    <w:rsid w:val="006A5376"/>
    <w:rPr>
      <w:b/>
      <w:bCs/>
      <w:color w:val="4F81BD" w:themeColor="accent1"/>
      <w:sz w:val="18"/>
      <w:szCs w:val="18"/>
    </w:rPr>
  </w:style>
  <w:style w:type="table" w:customStyle="1" w:styleId="PlainTable1">
    <w:name w:val="Plain Table 1"/>
    <w:basedOn w:val="a1"/>
    <w:uiPriority w:val="59"/>
    <w:rsid w:val="006A5376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6A53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TitleChar">
    <w:name w:val="Title Char"/>
    <w:basedOn w:val="a0"/>
    <w:uiPriority w:val="10"/>
    <w:rsid w:val="006A5376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6A5376"/>
    <w:rPr>
      <w:sz w:val="24"/>
      <w:szCs w:val="24"/>
    </w:rPr>
  </w:style>
  <w:style w:type="character" w:customStyle="1" w:styleId="QuoteChar">
    <w:name w:val="Quote Char"/>
    <w:uiPriority w:val="29"/>
    <w:rsid w:val="006A5376"/>
    <w:rPr>
      <w:i/>
    </w:rPr>
  </w:style>
  <w:style w:type="character" w:customStyle="1" w:styleId="IntenseQuoteChar">
    <w:name w:val="Intense Quote Char"/>
    <w:uiPriority w:val="30"/>
    <w:rsid w:val="006A5376"/>
    <w:rPr>
      <w:i/>
    </w:rPr>
  </w:style>
  <w:style w:type="character" w:customStyle="1" w:styleId="EndnoteTextChar">
    <w:name w:val="Endnote Text Char"/>
    <w:uiPriority w:val="99"/>
    <w:rsid w:val="006A5376"/>
    <w:rPr>
      <w:sz w:val="20"/>
    </w:rPr>
  </w:style>
  <w:style w:type="character" w:customStyle="1" w:styleId="Heading1Char">
    <w:name w:val="Heading 1 Char"/>
    <w:basedOn w:val="a0"/>
    <w:link w:val="Heading1"/>
    <w:uiPriority w:val="9"/>
    <w:rsid w:val="006A5376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6A5376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6A5376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6A5376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6A5376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6A5376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6A5376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6A5376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6A5376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6A5376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6A5376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6A5376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6A5376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6A5376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6A5376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6A5376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6A5376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6A5376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6A5376"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6A5376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6A5376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6A5376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6A5376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6A5376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6A537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6A5376"/>
    <w:rPr>
      <w:i/>
    </w:rPr>
  </w:style>
  <w:style w:type="character" w:customStyle="1" w:styleId="HeaderChar">
    <w:name w:val="Header Char"/>
    <w:basedOn w:val="a0"/>
    <w:link w:val="Header"/>
    <w:uiPriority w:val="99"/>
    <w:rsid w:val="006A5376"/>
  </w:style>
  <w:style w:type="character" w:customStyle="1" w:styleId="FooterChar">
    <w:name w:val="Footer Char"/>
    <w:basedOn w:val="a0"/>
    <w:uiPriority w:val="99"/>
    <w:rsid w:val="006A5376"/>
  </w:style>
  <w:style w:type="paragraph" w:customStyle="1" w:styleId="1">
    <w:name w:val="Название объекта1"/>
    <w:basedOn w:val="a"/>
    <w:next w:val="a"/>
    <w:uiPriority w:val="35"/>
    <w:semiHidden/>
    <w:unhideWhenUsed/>
    <w:qFormat/>
    <w:rsid w:val="006A5376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6A5376"/>
  </w:style>
  <w:style w:type="table" w:customStyle="1" w:styleId="TableGridLight">
    <w:name w:val="Table Grid Light"/>
    <w:basedOn w:val="a1"/>
    <w:uiPriority w:val="59"/>
    <w:rsid w:val="006A5376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6A5376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tblPr/>
      <w:tcPr>
        <w:shd w:val="clear" w:color="FFFFFF" w:themeColor="text1" w:themeTint="0" w:fill="FFFFFF" w:themeFill="text1" w:themeFillTint="0"/>
      </w:tcPr>
    </w:tblStylePr>
  </w:style>
  <w:style w:type="table" w:customStyle="1" w:styleId="210">
    <w:name w:val="Таблица простая 21"/>
    <w:basedOn w:val="a1"/>
    <w:uiPriority w:val="59"/>
    <w:rsid w:val="006A53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410">
    <w:name w:val="Таблица простая 41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510">
    <w:name w:val="Таблица простая 51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-11">
    <w:name w:val="Таблица-сетка 1 светлая1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6A537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Lined-Accent1">
    <w:name w:val="Lined - Accent 1"/>
    <w:basedOn w:val="a1"/>
    <w:uiPriority w:val="99"/>
    <w:rsid w:val="006A537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6A537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6A537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6A537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6A537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6A537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6A537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BorderedLined-Accent1">
    <w:name w:val="Bordered &amp; Lined - Accent 1"/>
    <w:basedOn w:val="a1"/>
    <w:uiPriority w:val="99"/>
    <w:rsid w:val="006A537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6A537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6A537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6A537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6A537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6A537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6A53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a">
    <w:name w:val="Hyperlink"/>
    <w:uiPriority w:val="99"/>
    <w:unhideWhenUsed/>
    <w:rsid w:val="006A5376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6A5376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rsid w:val="006A5376"/>
    <w:pPr>
      <w:spacing w:after="0" w:line="240" w:lineRule="auto"/>
    </w:pPr>
    <w:rPr>
      <w:sz w:val="20"/>
    </w:rPr>
  </w:style>
  <w:style w:type="character" w:customStyle="1" w:styleId="ac">
    <w:name w:val="Текст концевой сноски Знак"/>
    <w:link w:val="ab"/>
    <w:uiPriority w:val="99"/>
    <w:rsid w:val="006A5376"/>
    <w:rPr>
      <w:sz w:val="20"/>
    </w:rPr>
  </w:style>
  <w:style w:type="character" w:styleId="ad">
    <w:name w:val="endnote reference"/>
    <w:basedOn w:val="a0"/>
    <w:uiPriority w:val="99"/>
    <w:semiHidden/>
    <w:unhideWhenUsed/>
    <w:rsid w:val="006A5376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6A5376"/>
    <w:pPr>
      <w:spacing w:after="57"/>
    </w:pPr>
  </w:style>
  <w:style w:type="paragraph" w:styleId="22">
    <w:name w:val="toc 2"/>
    <w:basedOn w:val="a"/>
    <w:next w:val="a"/>
    <w:uiPriority w:val="39"/>
    <w:unhideWhenUsed/>
    <w:rsid w:val="006A5376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6A5376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6A5376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6A5376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6A5376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6A5376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6A5376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6A5376"/>
    <w:pPr>
      <w:spacing w:after="57"/>
      <w:ind w:left="2268"/>
    </w:pPr>
  </w:style>
  <w:style w:type="paragraph" w:styleId="ae">
    <w:name w:val="TOC Heading"/>
    <w:uiPriority w:val="39"/>
    <w:unhideWhenUsed/>
    <w:rsid w:val="006A5376"/>
  </w:style>
  <w:style w:type="paragraph" w:styleId="af">
    <w:name w:val="table of figures"/>
    <w:basedOn w:val="a"/>
    <w:next w:val="a"/>
    <w:uiPriority w:val="99"/>
    <w:unhideWhenUsed/>
    <w:rsid w:val="006A5376"/>
    <w:pPr>
      <w:spacing w:after="0"/>
    </w:pPr>
  </w:style>
  <w:style w:type="paragraph" w:customStyle="1" w:styleId="110">
    <w:name w:val="Заголовок 11"/>
    <w:basedOn w:val="a"/>
    <w:next w:val="a"/>
    <w:link w:val="12"/>
    <w:uiPriority w:val="9"/>
    <w:qFormat/>
    <w:rsid w:val="006A537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ConsPlusNormal">
    <w:name w:val="ConsPlusNormal"/>
    <w:rsid w:val="006A5376"/>
    <w:pPr>
      <w:widowControl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A5376"/>
    <w:pPr>
      <w:widowControl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f0">
    <w:name w:val="footnote text"/>
    <w:basedOn w:val="a"/>
    <w:link w:val="af1"/>
    <w:uiPriority w:val="99"/>
    <w:unhideWhenUsed/>
    <w:rsid w:val="006A5376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rsid w:val="006A5376"/>
    <w:rPr>
      <w:rFonts w:ascii="Tms Rmn" w:eastAsia="Times New Roman" w:hAnsi="Tms Rm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6A5376"/>
    <w:rPr>
      <w:vertAlign w:val="superscript"/>
    </w:rPr>
  </w:style>
  <w:style w:type="character" w:customStyle="1" w:styleId="12">
    <w:name w:val="Заголовок 1 Знак"/>
    <w:basedOn w:val="a0"/>
    <w:link w:val="110"/>
    <w:uiPriority w:val="9"/>
    <w:rsid w:val="006A53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3">
    <w:name w:val="Balloon Text"/>
    <w:basedOn w:val="a"/>
    <w:link w:val="af4"/>
    <w:uiPriority w:val="99"/>
    <w:semiHidden/>
    <w:unhideWhenUsed/>
    <w:rsid w:val="006A53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6A5376"/>
    <w:rPr>
      <w:rFonts w:ascii="Tahoma" w:hAnsi="Tahoma" w:cs="Tahoma"/>
      <w:sz w:val="16"/>
      <w:szCs w:val="16"/>
    </w:rPr>
  </w:style>
  <w:style w:type="table" w:styleId="af5">
    <w:name w:val="Table Grid"/>
    <w:basedOn w:val="a1"/>
    <w:uiPriority w:val="59"/>
    <w:rsid w:val="006A537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Верхний колонтитул1"/>
    <w:basedOn w:val="a"/>
    <w:link w:val="af6"/>
    <w:uiPriority w:val="99"/>
    <w:unhideWhenUsed/>
    <w:rsid w:val="006A53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13"/>
    <w:uiPriority w:val="99"/>
    <w:rsid w:val="006A5376"/>
  </w:style>
  <w:style w:type="paragraph" w:customStyle="1" w:styleId="14">
    <w:name w:val="Нижний колонтитул1"/>
    <w:basedOn w:val="a"/>
    <w:link w:val="af7"/>
    <w:uiPriority w:val="99"/>
    <w:unhideWhenUsed/>
    <w:rsid w:val="006A53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14"/>
    <w:uiPriority w:val="99"/>
    <w:rsid w:val="006A5376"/>
  </w:style>
  <w:style w:type="paragraph" w:styleId="af8">
    <w:name w:val="List Paragraph"/>
    <w:basedOn w:val="a"/>
    <w:uiPriority w:val="34"/>
    <w:qFormat/>
    <w:rsid w:val="006A5376"/>
    <w:pPr>
      <w:ind w:left="720"/>
      <w:contextualSpacing/>
    </w:pPr>
  </w:style>
  <w:style w:type="paragraph" w:styleId="af9">
    <w:name w:val="Normal (Web)"/>
    <w:basedOn w:val="a"/>
    <w:unhideWhenUsed/>
    <w:rsid w:val="00C76E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header"/>
    <w:basedOn w:val="a"/>
    <w:link w:val="15"/>
    <w:uiPriority w:val="99"/>
    <w:semiHidden/>
    <w:unhideWhenUsed/>
    <w:rsid w:val="00551F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5">
    <w:name w:val="Верхний колонтитул Знак1"/>
    <w:basedOn w:val="a0"/>
    <w:link w:val="afa"/>
    <w:uiPriority w:val="99"/>
    <w:semiHidden/>
    <w:rsid w:val="00551F30"/>
  </w:style>
  <w:style w:type="paragraph" w:styleId="afb">
    <w:name w:val="footer"/>
    <w:basedOn w:val="a"/>
    <w:link w:val="16"/>
    <w:uiPriority w:val="99"/>
    <w:semiHidden/>
    <w:unhideWhenUsed/>
    <w:rsid w:val="00551F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6">
    <w:name w:val="Нижний колонтитул Знак1"/>
    <w:basedOn w:val="a0"/>
    <w:link w:val="afb"/>
    <w:uiPriority w:val="99"/>
    <w:semiHidden/>
    <w:rsid w:val="00551F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3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F51544-73BF-4AD1-A0FF-5E18C30D6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591</Words>
  <Characters>3373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surkova</dc:creator>
  <cp:lastModifiedBy>User</cp:lastModifiedBy>
  <cp:revision>6</cp:revision>
  <cp:lastPrinted>2024-12-05T02:01:00Z</cp:lastPrinted>
  <dcterms:created xsi:type="dcterms:W3CDTF">2024-11-13T04:19:00Z</dcterms:created>
  <dcterms:modified xsi:type="dcterms:W3CDTF">2024-12-09T03:35:00Z</dcterms:modified>
</cp:coreProperties>
</file>