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Информационно-культурный центр</w:t>
      </w: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«Могоенок»</w:t>
      </w: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О «Могоенок»</w:t>
      </w: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Полное (юридическое) наименование  организации:</w:t>
      </w:r>
    </w:p>
    <w:p w:rsidR="008C20D4" w:rsidRP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Муниципальное бюджетное учреждение культуры Информационно-культурный центр</w:t>
      </w:r>
    </w:p>
    <w:p w:rsidR="008C20D4" w:rsidRDefault="008C20D4" w:rsidP="008C20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Наименование  учредителя: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Админстрация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МО «Могоенок»</w:t>
      </w:r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Ф.И.О. руководителя  отчитывающейся организации: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u w:val="single"/>
        </w:rPr>
        <w:t>Тверикина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u w:val="single"/>
        </w:rPr>
        <w:t>Рина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Николаевна</w:t>
      </w:r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Юридический, почтовый адрес, телефон, факс,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>
        <w:rPr>
          <w:rFonts w:ascii="Times New Roman" w:eastAsia="Calibri" w:hAnsi="Times New Roman" w:cs="Times New Roman"/>
          <w:sz w:val="28"/>
          <w:szCs w:val="28"/>
        </w:rPr>
        <w:t xml:space="preserve">:669479 Иркутская область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Аларский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огоенок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ул.Лесная 1Б тел.83956437150, </w:t>
      </w:r>
      <w:hyperlink r:id="rId4" w:history="1"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e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-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^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garifulinadg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@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mail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eastAsia="Calibri" w:hAnsi="Times New Roman" w:cs="Times New Roman"/>
            <w:sz w:val="28"/>
            <w:szCs w:val="28"/>
            <w:lang w:val="en-US"/>
          </w:rPr>
          <w:t>ru</w:t>
        </w:r>
      </w:hyperlink>
    </w:p>
    <w:p w:rsidR="008C20D4" w:rsidRDefault="008C20D4" w:rsidP="008C20D4">
      <w:pPr>
        <w:tabs>
          <w:tab w:val="left" w:pos="1065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00000" w:rsidRDefault="008C20D4" w:rsidP="008C20D4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>
    <w:useFELayout/>
  </w:compat>
  <w:rsids>
    <w:rsidRoot w:val="008C20D4"/>
    <w:rsid w:val="008C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8C20D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920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-mail%5egarifulinadg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2019-03-10T13:53:00Z</dcterms:created>
  <dcterms:modified xsi:type="dcterms:W3CDTF">2019-03-10T13:54:00Z</dcterms:modified>
</cp:coreProperties>
</file>