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E5D" w:rsidRDefault="00B36E5D" w:rsidP="00B36E5D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AF52B9" wp14:editId="6E0589C7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6E5D" w:rsidRPr="005275D5" w:rsidRDefault="00B36E5D" w:rsidP="00B36E5D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B36E5D" w:rsidRPr="005275D5" w:rsidRDefault="00B36E5D" w:rsidP="00B36E5D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B36E5D" w:rsidRPr="005275D5" w:rsidRDefault="00B36E5D" w:rsidP="00B36E5D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B36E5D" w:rsidRPr="00C20E4B" w:rsidRDefault="00B36E5D" w:rsidP="00B36E5D">
                            <w:pPr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AF52B9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B36E5D" w:rsidRPr="005275D5" w:rsidRDefault="00B36E5D" w:rsidP="00B36E5D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B36E5D" w:rsidRPr="005275D5" w:rsidRDefault="00B36E5D" w:rsidP="00B36E5D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B36E5D" w:rsidRPr="005275D5" w:rsidRDefault="00B36E5D" w:rsidP="00B36E5D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B36E5D" w:rsidRPr="00C20E4B" w:rsidRDefault="00B36E5D" w:rsidP="00B36E5D">
                      <w:pPr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658379D2" wp14:editId="7FE56818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E5D" w:rsidRDefault="00B36E5D" w:rsidP="00A95F82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0C650B" w:rsidRPr="00B36E5D" w:rsidRDefault="003D36DF" w:rsidP="00A95F82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bookmarkStart w:id="0" w:name="_GoBack"/>
      <w:bookmarkEnd w:id="0"/>
      <w:r w:rsidRPr="003D36DF">
        <w:rPr>
          <w:rFonts w:ascii="Segoe UI" w:hAnsi="Segoe UI" w:cs="Segoe UI"/>
          <w:sz w:val="32"/>
          <w:szCs w:val="32"/>
        </w:rPr>
        <w:t xml:space="preserve">Управление </w:t>
      </w:r>
      <w:proofErr w:type="spellStart"/>
      <w:r w:rsidRPr="003D36DF"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Pr="003D36DF">
        <w:rPr>
          <w:rFonts w:ascii="Segoe UI" w:hAnsi="Segoe UI" w:cs="Segoe UI"/>
          <w:sz w:val="32"/>
          <w:szCs w:val="32"/>
        </w:rPr>
        <w:t xml:space="preserve"> по Иркутской области ответит на вопросы </w:t>
      </w:r>
      <w:r w:rsidR="003522C6">
        <w:rPr>
          <w:rFonts w:ascii="Segoe UI" w:hAnsi="Segoe UI" w:cs="Segoe UI"/>
          <w:sz w:val="32"/>
          <w:szCs w:val="32"/>
        </w:rPr>
        <w:t xml:space="preserve">по </w:t>
      </w:r>
      <w:r w:rsidR="00B36E5D">
        <w:rPr>
          <w:rFonts w:ascii="Segoe UI" w:hAnsi="Segoe UI" w:cs="Segoe UI"/>
          <w:sz w:val="32"/>
          <w:szCs w:val="32"/>
        </w:rPr>
        <w:t>оформлению прав на участки в границах Прибайкальского парка</w:t>
      </w:r>
    </w:p>
    <w:p w:rsidR="00DA3109" w:rsidRDefault="00DA3109" w:rsidP="004A0C4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B45035" w:rsidRDefault="00B36E5D" w:rsidP="003522C6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 w:rsidRPr="00B36E5D">
        <w:rPr>
          <w:rFonts w:ascii="Segoe UI" w:hAnsi="Segoe UI" w:cs="Segoe UI"/>
          <w:color w:val="000000" w:themeColor="text1"/>
          <w:sz w:val="24"/>
          <w:szCs w:val="24"/>
        </w:rPr>
        <w:t>2</w:t>
      </w:r>
      <w:r w:rsidR="00887FA6" w:rsidRPr="00887FA6">
        <w:rPr>
          <w:rFonts w:ascii="Segoe UI" w:hAnsi="Segoe UI" w:cs="Segoe UI"/>
          <w:color w:val="000000" w:themeColor="text1"/>
          <w:sz w:val="24"/>
          <w:szCs w:val="24"/>
        </w:rPr>
        <w:t>1</w:t>
      </w:r>
      <w:r w:rsidR="003D36DF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782F5F">
        <w:rPr>
          <w:rFonts w:ascii="Segoe UI" w:hAnsi="Segoe UI" w:cs="Segoe UI"/>
          <w:color w:val="000000" w:themeColor="text1"/>
          <w:sz w:val="24"/>
          <w:szCs w:val="24"/>
        </w:rPr>
        <w:t xml:space="preserve">февраля </w:t>
      </w:r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>Управлени</w:t>
      </w:r>
      <w:r w:rsidR="00782F5F">
        <w:rPr>
          <w:rFonts w:ascii="Segoe UI" w:hAnsi="Segoe UI" w:cs="Segoe UI"/>
          <w:color w:val="000000" w:themeColor="text1"/>
          <w:sz w:val="24"/>
          <w:szCs w:val="24"/>
        </w:rPr>
        <w:t>е</w:t>
      </w:r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proofErr w:type="spellStart"/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>Росреестра</w:t>
      </w:r>
      <w:proofErr w:type="spellEnd"/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по Иркутской области </w:t>
      </w:r>
      <w:r w:rsidR="00782F5F">
        <w:rPr>
          <w:rFonts w:ascii="Segoe UI" w:hAnsi="Segoe UI" w:cs="Segoe UI"/>
          <w:color w:val="000000" w:themeColor="text1"/>
          <w:sz w:val="24"/>
          <w:szCs w:val="24"/>
        </w:rPr>
        <w:t>проводит</w:t>
      </w:r>
      <w:r w:rsidR="003D36DF">
        <w:rPr>
          <w:rFonts w:ascii="Segoe UI" w:hAnsi="Segoe UI" w:cs="Segoe UI"/>
          <w:color w:val="000000" w:themeColor="text1"/>
          <w:sz w:val="24"/>
          <w:szCs w:val="24"/>
        </w:rPr>
        <w:t xml:space="preserve"> горяч</w:t>
      </w:r>
      <w:r w:rsidR="00782F5F">
        <w:rPr>
          <w:rFonts w:ascii="Segoe UI" w:hAnsi="Segoe UI" w:cs="Segoe UI"/>
          <w:color w:val="000000" w:themeColor="text1"/>
          <w:sz w:val="24"/>
          <w:szCs w:val="24"/>
        </w:rPr>
        <w:t>ую</w:t>
      </w:r>
      <w:r w:rsidR="003D36DF">
        <w:rPr>
          <w:rFonts w:ascii="Segoe UI" w:hAnsi="Segoe UI" w:cs="Segoe UI"/>
          <w:color w:val="000000" w:themeColor="text1"/>
          <w:sz w:val="24"/>
          <w:szCs w:val="24"/>
        </w:rPr>
        <w:t xml:space="preserve"> лини</w:t>
      </w:r>
      <w:r w:rsidR="00782F5F">
        <w:rPr>
          <w:rFonts w:ascii="Segoe UI" w:hAnsi="Segoe UI" w:cs="Segoe UI"/>
          <w:color w:val="000000" w:themeColor="text1"/>
          <w:sz w:val="24"/>
          <w:szCs w:val="24"/>
        </w:rPr>
        <w:t>ю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 по вопросам оформления прав на земельные участки в границах Прибайкальского национального парка.</w:t>
      </w:r>
    </w:p>
    <w:p w:rsidR="003D600B" w:rsidRPr="00957D55" w:rsidRDefault="004A0C4C" w:rsidP="004A0C4C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Н</w:t>
      </w:r>
      <w:r w:rsidR="00782F5F">
        <w:rPr>
          <w:rFonts w:ascii="Segoe UI" w:hAnsi="Segoe UI" w:cs="Segoe UI"/>
          <w:color w:val="000000" w:themeColor="text1"/>
          <w:sz w:val="24"/>
          <w:szCs w:val="24"/>
        </w:rPr>
        <w:t>а вопросы граждан ответят</w:t>
      </w:r>
      <w:r w:rsidR="00AD1A0A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3522C6">
        <w:rPr>
          <w:rFonts w:ascii="Segoe UI" w:hAnsi="Segoe UI" w:cs="Segoe UI"/>
          <w:color w:val="000000" w:themeColor="text1"/>
          <w:sz w:val="24"/>
          <w:szCs w:val="24"/>
        </w:rPr>
        <w:t xml:space="preserve">главные </w:t>
      </w:r>
      <w:r w:rsidR="005F7FAC" w:rsidRPr="005F7FAC">
        <w:rPr>
          <w:rFonts w:ascii="Segoe UI" w:hAnsi="Segoe UI" w:cs="Segoe UI"/>
          <w:color w:val="000000" w:themeColor="text1"/>
          <w:sz w:val="24"/>
          <w:szCs w:val="24"/>
        </w:rPr>
        <w:t>специалист</w:t>
      </w:r>
      <w:r w:rsidR="005F7FAC">
        <w:rPr>
          <w:rFonts w:ascii="Segoe UI" w:hAnsi="Segoe UI" w:cs="Segoe UI"/>
          <w:color w:val="000000" w:themeColor="text1"/>
          <w:sz w:val="24"/>
          <w:szCs w:val="24"/>
        </w:rPr>
        <w:t>ы</w:t>
      </w:r>
      <w:r w:rsidR="005F7FAC" w:rsidRPr="005F7FAC">
        <w:rPr>
          <w:rFonts w:ascii="Segoe UI" w:hAnsi="Segoe UI" w:cs="Segoe UI"/>
          <w:color w:val="000000" w:themeColor="text1"/>
          <w:sz w:val="24"/>
          <w:szCs w:val="24"/>
        </w:rPr>
        <w:t>-эксперт</w:t>
      </w:r>
      <w:r w:rsidR="005F7FAC">
        <w:rPr>
          <w:rFonts w:ascii="Segoe UI" w:hAnsi="Segoe UI" w:cs="Segoe UI"/>
          <w:color w:val="000000" w:themeColor="text1"/>
          <w:sz w:val="24"/>
          <w:szCs w:val="24"/>
        </w:rPr>
        <w:t>ы</w:t>
      </w:r>
      <w:r w:rsidR="00AD1A0A" w:rsidRPr="005F7FAC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AD1A0A">
        <w:rPr>
          <w:rFonts w:ascii="Segoe UI" w:hAnsi="Segoe UI" w:cs="Segoe UI"/>
          <w:color w:val="000000" w:themeColor="text1"/>
          <w:sz w:val="24"/>
          <w:szCs w:val="24"/>
        </w:rPr>
        <w:t xml:space="preserve">отдела </w:t>
      </w:r>
      <w:r w:rsidR="00B36E5D">
        <w:rPr>
          <w:rFonts w:ascii="Segoe UI" w:hAnsi="Segoe UI" w:cs="Segoe UI"/>
          <w:color w:val="000000" w:themeColor="text1"/>
          <w:sz w:val="24"/>
          <w:szCs w:val="24"/>
        </w:rPr>
        <w:t>регистрации недвижимости № 4 Яна Юрьевна Стаценко</w:t>
      </w:r>
      <w:r w:rsidR="000F0AE1" w:rsidRPr="000F0AE1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0F0AE1">
        <w:rPr>
          <w:rFonts w:ascii="Segoe UI" w:hAnsi="Segoe UI" w:cs="Segoe UI"/>
          <w:color w:val="000000" w:themeColor="text1"/>
          <w:sz w:val="24"/>
          <w:szCs w:val="24"/>
        </w:rPr>
        <w:t xml:space="preserve">(тел. 8(3952) </w:t>
      </w:r>
      <w:r w:rsidR="000F0AE1" w:rsidRPr="000F0AE1">
        <w:rPr>
          <w:rFonts w:ascii="Segoe UI" w:hAnsi="Segoe UI" w:cs="Segoe UI"/>
          <w:color w:val="000000" w:themeColor="text1"/>
          <w:sz w:val="24"/>
          <w:szCs w:val="24"/>
        </w:rPr>
        <w:t>450</w:t>
      </w:r>
      <w:r w:rsidR="000F0AE1">
        <w:rPr>
          <w:rFonts w:ascii="Segoe UI" w:hAnsi="Segoe UI" w:cs="Segoe UI"/>
          <w:color w:val="000000" w:themeColor="text1"/>
          <w:sz w:val="24"/>
          <w:szCs w:val="24"/>
        </w:rPr>
        <w:t>-</w:t>
      </w:r>
      <w:r w:rsidR="00B36E5D">
        <w:rPr>
          <w:rFonts w:ascii="Segoe UI" w:hAnsi="Segoe UI" w:cs="Segoe UI"/>
          <w:color w:val="000000" w:themeColor="text1"/>
          <w:sz w:val="24"/>
          <w:szCs w:val="24"/>
        </w:rPr>
        <w:t>226</w:t>
      </w:r>
      <w:r w:rsidR="000F0AE1">
        <w:rPr>
          <w:rFonts w:ascii="Segoe UI" w:hAnsi="Segoe UI" w:cs="Segoe UI"/>
          <w:color w:val="000000" w:themeColor="text1"/>
          <w:sz w:val="24"/>
          <w:szCs w:val="24"/>
        </w:rPr>
        <w:t>)</w:t>
      </w:r>
      <w:r w:rsidR="000F0AE1" w:rsidRPr="000F0AE1">
        <w:rPr>
          <w:rFonts w:ascii="Segoe UI" w:hAnsi="Segoe UI" w:cs="Segoe UI"/>
          <w:color w:val="000000" w:themeColor="text1"/>
          <w:sz w:val="24"/>
          <w:szCs w:val="24"/>
        </w:rPr>
        <w:t xml:space="preserve">, </w:t>
      </w:r>
      <w:r w:rsidR="00B36E5D">
        <w:rPr>
          <w:rFonts w:ascii="Segoe UI" w:hAnsi="Segoe UI" w:cs="Segoe UI"/>
          <w:color w:val="000000" w:themeColor="text1"/>
          <w:sz w:val="24"/>
          <w:szCs w:val="24"/>
        </w:rPr>
        <w:t>Елена Викторовна Туманова</w:t>
      </w:r>
      <w:r w:rsidR="000F0AE1" w:rsidRPr="000F0AE1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0F0AE1">
        <w:rPr>
          <w:rFonts w:ascii="Segoe UI" w:hAnsi="Segoe UI" w:cs="Segoe UI"/>
          <w:color w:val="000000" w:themeColor="text1"/>
          <w:sz w:val="24"/>
          <w:szCs w:val="24"/>
        </w:rPr>
        <w:t xml:space="preserve">(тел. 8 (3952) </w:t>
      </w:r>
      <w:r w:rsidR="000F0AE1" w:rsidRPr="000F0AE1">
        <w:rPr>
          <w:rFonts w:ascii="Segoe UI" w:hAnsi="Segoe UI" w:cs="Segoe UI"/>
          <w:color w:val="000000" w:themeColor="text1"/>
          <w:sz w:val="24"/>
          <w:szCs w:val="24"/>
        </w:rPr>
        <w:t>450</w:t>
      </w:r>
      <w:r w:rsidR="000F0AE1">
        <w:rPr>
          <w:rFonts w:ascii="Segoe UI" w:hAnsi="Segoe UI" w:cs="Segoe UI"/>
          <w:color w:val="000000" w:themeColor="text1"/>
          <w:sz w:val="24"/>
          <w:szCs w:val="24"/>
        </w:rPr>
        <w:t>-</w:t>
      </w:r>
      <w:r w:rsidR="000F0AE1" w:rsidRPr="000F0AE1">
        <w:rPr>
          <w:rFonts w:ascii="Segoe UI" w:hAnsi="Segoe UI" w:cs="Segoe UI"/>
          <w:color w:val="000000" w:themeColor="text1"/>
          <w:sz w:val="24"/>
          <w:szCs w:val="24"/>
        </w:rPr>
        <w:t>26</w:t>
      </w:r>
      <w:r w:rsidR="00B36E5D">
        <w:rPr>
          <w:rFonts w:ascii="Segoe UI" w:hAnsi="Segoe UI" w:cs="Segoe UI"/>
          <w:color w:val="000000" w:themeColor="text1"/>
          <w:sz w:val="24"/>
          <w:szCs w:val="24"/>
        </w:rPr>
        <w:t>3</w:t>
      </w:r>
      <w:r w:rsidR="000F0AE1">
        <w:rPr>
          <w:rFonts w:ascii="Segoe UI" w:hAnsi="Segoe UI" w:cs="Segoe UI"/>
          <w:color w:val="000000" w:themeColor="text1"/>
          <w:sz w:val="24"/>
          <w:szCs w:val="24"/>
        </w:rPr>
        <w:t>)</w:t>
      </w:r>
      <w:r w:rsidR="000F0AE1" w:rsidRPr="000F0AE1">
        <w:rPr>
          <w:rFonts w:ascii="Segoe UI" w:hAnsi="Segoe UI" w:cs="Segoe UI"/>
          <w:color w:val="000000" w:themeColor="text1"/>
          <w:sz w:val="24"/>
          <w:szCs w:val="24"/>
        </w:rPr>
        <w:t xml:space="preserve">, </w:t>
      </w:r>
      <w:r w:rsidR="00B36E5D">
        <w:rPr>
          <w:rFonts w:ascii="Segoe UI" w:hAnsi="Segoe UI" w:cs="Segoe UI"/>
          <w:color w:val="000000" w:themeColor="text1"/>
          <w:sz w:val="24"/>
          <w:szCs w:val="24"/>
        </w:rPr>
        <w:t xml:space="preserve">Евгения Николаевна </w:t>
      </w:r>
      <w:proofErr w:type="spellStart"/>
      <w:r w:rsidR="00B36E5D">
        <w:rPr>
          <w:rFonts w:ascii="Segoe UI" w:hAnsi="Segoe UI" w:cs="Segoe UI"/>
          <w:color w:val="000000" w:themeColor="text1"/>
          <w:sz w:val="24"/>
          <w:szCs w:val="24"/>
        </w:rPr>
        <w:t>Хартуева</w:t>
      </w:r>
      <w:proofErr w:type="spellEnd"/>
      <w:r w:rsidR="000F0AE1" w:rsidRPr="000F0AE1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0F0AE1">
        <w:rPr>
          <w:rFonts w:ascii="Segoe UI" w:hAnsi="Segoe UI" w:cs="Segoe UI"/>
          <w:color w:val="000000" w:themeColor="text1"/>
          <w:sz w:val="24"/>
          <w:szCs w:val="24"/>
        </w:rPr>
        <w:t xml:space="preserve">(тел. 8 (3952) </w:t>
      </w:r>
      <w:r w:rsidR="000F0AE1" w:rsidRPr="000F0AE1">
        <w:rPr>
          <w:rFonts w:ascii="Segoe UI" w:hAnsi="Segoe UI" w:cs="Segoe UI"/>
          <w:color w:val="000000" w:themeColor="text1"/>
          <w:sz w:val="24"/>
          <w:szCs w:val="24"/>
        </w:rPr>
        <w:t>450</w:t>
      </w:r>
      <w:r w:rsidR="000F0AE1">
        <w:rPr>
          <w:rFonts w:ascii="Segoe UI" w:hAnsi="Segoe UI" w:cs="Segoe UI"/>
          <w:color w:val="000000" w:themeColor="text1"/>
          <w:sz w:val="24"/>
          <w:szCs w:val="24"/>
        </w:rPr>
        <w:t>-</w:t>
      </w:r>
      <w:r w:rsidR="00B36E5D">
        <w:rPr>
          <w:rFonts w:ascii="Segoe UI" w:hAnsi="Segoe UI" w:cs="Segoe UI"/>
          <w:color w:val="000000" w:themeColor="text1"/>
          <w:sz w:val="24"/>
          <w:szCs w:val="24"/>
        </w:rPr>
        <w:t>10</w:t>
      </w:r>
      <w:r w:rsidR="000F0AE1" w:rsidRPr="000F0AE1">
        <w:rPr>
          <w:rFonts w:ascii="Segoe UI" w:hAnsi="Segoe UI" w:cs="Segoe UI"/>
          <w:color w:val="000000" w:themeColor="text1"/>
          <w:sz w:val="24"/>
          <w:szCs w:val="24"/>
        </w:rPr>
        <w:t>1</w:t>
      </w:r>
      <w:r w:rsidR="000F0AE1">
        <w:rPr>
          <w:rFonts w:ascii="Segoe UI" w:hAnsi="Segoe UI" w:cs="Segoe UI"/>
          <w:color w:val="000000" w:themeColor="text1"/>
          <w:sz w:val="24"/>
          <w:szCs w:val="24"/>
        </w:rPr>
        <w:t>)</w:t>
      </w:r>
      <w:r w:rsidR="00B36E5D">
        <w:rPr>
          <w:rFonts w:ascii="Segoe UI" w:hAnsi="Segoe UI" w:cs="Segoe UI"/>
          <w:color w:val="000000" w:themeColor="text1"/>
          <w:sz w:val="24"/>
          <w:szCs w:val="24"/>
        </w:rPr>
        <w:t xml:space="preserve">, Светлана Игоревна </w:t>
      </w:r>
      <w:proofErr w:type="spellStart"/>
      <w:r w:rsidR="00B36E5D">
        <w:rPr>
          <w:rFonts w:ascii="Segoe UI" w:hAnsi="Segoe UI" w:cs="Segoe UI"/>
          <w:color w:val="000000" w:themeColor="text1"/>
          <w:sz w:val="24"/>
          <w:szCs w:val="24"/>
        </w:rPr>
        <w:t>Шадарова</w:t>
      </w:r>
      <w:proofErr w:type="spellEnd"/>
      <w:r w:rsidR="00B36E5D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B36E5D">
        <w:rPr>
          <w:rFonts w:ascii="Segoe UI" w:hAnsi="Segoe UI" w:cs="Segoe UI"/>
          <w:color w:val="000000" w:themeColor="text1"/>
          <w:sz w:val="24"/>
          <w:szCs w:val="24"/>
        </w:rPr>
        <w:t xml:space="preserve">(тел. 8 (3952) </w:t>
      </w:r>
      <w:r w:rsidR="00B36E5D" w:rsidRPr="000F0AE1">
        <w:rPr>
          <w:rFonts w:ascii="Segoe UI" w:hAnsi="Segoe UI" w:cs="Segoe UI"/>
          <w:color w:val="000000" w:themeColor="text1"/>
          <w:sz w:val="24"/>
          <w:szCs w:val="24"/>
        </w:rPr>
        <w:t>450</w:t>
      </w:r>
      <w:r w:rsidR="00B36E5D">
        <w:rPr>
          <w:rFonts w:ascii="Segoe UI" w:hAnsi="Segoe UI" w:cs="Segoe UI"/>
          <w:color w:val="000000" w:themeColor="text1"/>
          <w:sz w:val="24"/>
          <w:szCs w:val="24"/>
        </w:rPr>
        <w:t>-</w:t>
      </w:r>
      <w:r w:rsidR="00B36E5D">
        <w:rPr>
          <w:rFonts w:ascii="Segoe UI" w:hAnsi="Segoe UI" w:cs="Segoe UI"/>
          <w:color w:val="000000" w:themeColor="text1"/>
          <w:sz w:val="24"/>
          <w:szCs w:val="24"/>
        </w:rPr>
        <w:t>225</w:t>
      </w:r>
      <w:r w:rsidR="00B36E5D">
        <w:rPr>
          <w:rFonts w:ascii="Segoe UI" w:hAnsi="Segoe UI" w:cs="Segoe UI"/>
          <w:color w:val="000000" w:themeColor="text1"/>
          <w:sz w:val="24"/>
          <w:szCs w:val="24"/>
        </w:rPr>
        <w:t>)</w:t>
      </w:r>
      <w:r w:rsidR="003522C6">
        <w:rPr>
          <w:rFonts w:ascii="Segoe UI" w:hAnsi="Segoe UI" w:cs="Segoe UI"/>
          <w:color w:val="000000" w:themeColor="text1"/>
          <w:sz w:val="24"/>
          <w:szCs w:val="24"/>
        </w:rPr>
        <w:t>.</w:t>
      </w:r>
    </w:p>
    <w:p w:rsidR="00693BB9" w:rsidRDefault="00B7395B" w:rsidP="00A95F82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Горячая</w:t>
      </w:r>
      <w:r w:rsidR="00B45035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линия пройде</w:t>
      </w:r>
      <w:r w:rsidR="00FE56D6">
        <w:rPr>
          <w:rFonts w:ascii="Segoe UI" w:hAnsi="Segoe UI" w:cs="Segoe UI"/>
          <w:color w:val="000000" w:themeColor="text1"/>
          <w:sz w:val="24"/>
          <w:szCs w:val="24"/>
        </w:rPr>
        <w:t>т с 8 до 17 часов.</w:t>
      </w:r>
    </w:p>
    <w:p w:rsidR="00827088" w:rsidRDefault="00827088" w:rsidP="00A95F82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3522C6" w:rsidRDefault="003522C6" w:rsidP="00A95F82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B36E5D" w:rsidRDefault="00B36E5D" w:rsidP="00A95F82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B36E5D" w:rsidRDefault="00B36E5D" w:rsidP="00A95F82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color w:val="000000" w:themeColor="text1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color w:val="000000" w:themeColor="text1"/>
          <w:sz w:val="24"/>
          <w:szCs w:val="24"/>
        </w:rPr>
        <w:t xml:space="preserve"> по Иркутской области</w:t>
      </w:r>
    </w:p>
    <w:sectPr w:rsidR="00B36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764"/>
    <w:rsid w:val="00022F9A"/>
    <w:rsid w:val="00036E5F"/>
    <w:rsid w:val="00041DFA"/>
    <w:rsid w:val="00054594"/>
    <w:rsid w:val="000A0B19"/>
    <w:rsid w:val="000B2E84"/>
    <w:rsid w:val="000C650B"/>
    <w:rsid w:val="000D7784"/>
    <w:rsid w:val="000F0AE1"/>
    <w:rsid w:val="00163763"/>
    <w:rsid w:val="00174B8F"/>
    <w:rsid w:val="00191BA8"/>
    <w:rsid w:val="00351A68"/>
    <w:rsid w:val="003522C6"/>
    <w:rsid w:val="00364B04"/>
    <w:rsid w:val="003D36DF"/>
    <w:rsid w:val="003D600B"/>
    <w:rsid w:val="003E5E11"/>
    <w:rsid w:val="003F36FB"/>
    <w:rsid w:val="00483CB4"/>
    <w:rsid w:val="004A0C4C"/>
    <w:rsid w:val="004E2352"/>
    <w:rsid w:val="005378D9"/>
    <w:rsid w:val="00581E8B"/>
    <w:rsid w:val="005C1D0F"/>
    <w:rsid w:val="005C2C25"/>
    <w:rsid w:val="005F7FAC"/>
    <w:rsid w:val="006151F0"/>
    <w:rsid w:val="00621DA7"/>
    <w:rsid w:val="00643971"/>
    <w:rsid w:val="00693BB9"/>
    <w:rsid w:val="006C4F52"/>
    <w:rsid w:val="006C5039"/>
    <w:rsid w:val="00710C2C"/>
    <w:rsid w:val="00714549"/>
    <w:rsid w:val="00717C95"/>
    <w:rsid w:val="007363B4"/>
    <w:rsid w:val="00782F5F"/>
    <w:rsid w:val="00783A65"/>
    <w:rsid w:val="00790789"/>
    <w:rsid w:val="007F592B"/>
    <w:rsid w:val="0082413D"/>
    <w:rsid w:val="00827088"/>
    <w:rsid w:val="00887FA6"/>
    <w:rsid w:val="008F33BA"/>
    <w:rsid w:val="008F3A8B"/>
    <w:rsid w:val="00940BC4"/>
    <w:rsid w:val="00957D55"/>
    <w:rsid w:val="00A33FAA"/>
    <w:rsid w:val="00A95F82"/>
    <w:rsid w:val="00AC13F3"/>
    <w:rsid w:val="00AD1A0A"/>
    <w:rsid w:val="00AE1136"/>
    <w:rsid w:val="00AE195B"/>
    <w:rsid w:val="00B36E5D"/>
    <w:rsid w:val="00B45035"/>
    <w:rsid w:val="00B7395B"/>
    <w:rsid w:val="00B94620"/>
    <w:rsid w:val="00C82D8F"/>
    <w:rsid w:val="00CC5AE4"/>
    <w:rsid w:val="00CE7466"/>
    <w:rsid w:val="00D20764"/>
    <w:rsid w:val="00D22C77"/>
    <w:rsid w:val="00D431C2"/>
    <w:rsid w:val="00D97A4B"/>
    <w:rsid w:val="00DA3109"/>
    <w:rsid w:val="00E23A25"/>
    <w:rsid w:val="00E53F5E"/>
    <w:rsid w:val="00E641CF"/>
    <w:rsid w:val="00E961E9"/>
    <w:rsid w:val="00EA5686"/>
    <w:rsid w:val="00EA5E8F"/>
    <w:rsid w:val="00EC4500"/>
    <w:rsid w:val="00EF3A0F"/>
    <w:rsid w:val="00F20B7C"/>
    <w:rsid w:val="00F374D7"/>
    <w:rsid w:val="00F50DF5"/>
    <w:rsid w:val="00F82EAC"/>
    <w:rsid w:val="00F8768B"/>
    <w:rsid w:val="00F935CA"/>
    <w:rsid w:val="00FE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F9731"/>
  <w15:chartTrackingRefBased/>
  <w15:docId w15:val="{A7FAE88A-FD20-4394-AB49-A2E592917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0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0B1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81E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0C353-83DC-44F8-B488-176A9BAD5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7</cp:revision>
  <cp:lastPrinted>2019-02-01T01:54:00Z</cp:lastPrinted>
  <dcterms:created xsi:type="dcterms:W3CDTF">2019-02-06T05:39:00Z</dcterms:created>
  <dcterms:modified xsi:type="dcterms:W3CDTF">2019-02-07T02:57:00Z</dcterms:modified>
</cp:coreProperties>
</file>