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4F77E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12.09.2019г. №35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РАСЧЕТА НАЧАЛЬНОЙ (МАКСИМАЛЬНОЙ) ЦЕНЫ МУНИЦИПАЛЬНОГО КОНТРАКТА НА ВЫПОЛНЕНИЕ РАБОТ ПО РЕМОНТУ АВТОМОБИЛЬНЫХ ДОРОГ ОБЩЕГО ПОЛЬЗОВАНИЯ МЕСТНОГО ЗНАЧЕНИЯ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>1. Утвердить расчет начальной (максимальной) цены муниципального контракта на выполнение работ по ремонту автомобильных дорог общего пользования местного значения, искусственных сооружений на автомобильных дорогах общего пользования местного значения</w:t>
      </w:r>
      <w:r w:rsidR="00C02493">
        <w:rPr>
          <w:rFonts w:ascii="Arial" w:hAnsi="Arial" w:cs="Arial"/>
        </w:rPr>
        <w:t xml:space="preserve"> в сумме 39048,49 тыс</w:t>
      </w:r>
      <w:proofErr w:type="gramStart"/>
      <w:r w:rsidR="00C02493">
        <w:rPr>
          <w:rFonts w:ascii="Arial" w:hAnsi="Arial" w:cs="Arial"/>
        </w:rPr>
        <w:t>.р</w:t>
      </w:r>
      <w:proofErr w:type="gramEnd"/>
      <w:r w:rsidR="00C02493">
        <w:rPr>
          <w:rFonts w:ascii="Arial" w:hAnsi="Arial" w:cs="Arial"/>
        </w:rPr>
        <w:t>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7025B"/>
    <w:rsid w:val="00336102"/>
    <w:rsid w:val="003B7EDF"/>
    <w:rsid w:val="003D6F5B"/>
    <w:rsid w:val="003F2635"/>
    <w:rsid w:val="004D7CE3"/>
    <w:rsid w:val="004F77E0"/>
    <w:rsid w:val="005009E3"/>
    <w:rsid w:val="005B69A3"/>
    <w:rsid w:val="005F6D00"/>
    <w:rsid w:val="006825C5"/>
    <w:rsid w:val="0069659D"/>
    <w:rsid w:val="006E25A7"/>
    <w:rsid w:val="0070074A"/>
    <w:rsid w:val="007A1CF2"/>
    <w:rsid w:val="00833B58"/>
    <w:rsid w:val="00840CF2"/>
    <w:rsid w:val="008578E9"/>
    <w:rsid w:val="00871ABE"/>
    <w:rsid w:val="008F4A7F"/>
    <w:rsid w:val="0092210B"/>
    <w:rsid w:val="00931AA0"/>
    <w:rsid w:val="009716F5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02493"/>
    <w:rsid w:val="00C732CE"/>
    <w:rsid w:val="00C8692C"/>
    <w:rsid w:val="00D51443"/>
    <w:rsid w:val="00D70BE9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2019-09-12T04:38:00Z</cp:lastPrinted>
  <dcterms:created xsi:type="dcterms:W3CDTF">2019-09-12T04:39:00Z</dcterms:created>
  <dcterms:modified xsi:type="dcterms:W3CDTF">2019-09-13T04:24:00Z</dcterms:modified>
</cp:coreProperties>
</file>